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BDCBA" w14:textId="49FA7622" w:rsidR="00DF25FE" w:rsidRPr="00357CD0" w:rsidRDefault="0077178F" w:rsidP="005F5748">
      <w:pPr>
        <w:pStyle w:val="Title"/>
        <w:spacing w:after="0"/>
        <w:jc w:val="left"/>
        <w:rPr>
          <w:rFonts w:ascii="Arial" w:hAnsi="Arial" w:cs="Arial"/>
          <w:sz w:val="32"/>
          <w:szCs w:val="32"/>
        </w:rPr>
      </w:pPr>
      <w:r>
        <w:rPr>
          <w:rFonts w:ascii="Arial" w:hAnsi="Arial" w:cs="Arial"/>
          <w:noProof/>
          <w:lang w:val="en-US" w:eastAsia="en-US"/>
        </w:rPr>
        <w:drawing>
          <wp:inline distT="0" distB="0" distL="0" distR="0" wp14:anchorId="72CAD808" wp14:editId="0DC14180">
            <wp:extent cx="3457575" cy="1838325"/>
            <wp:effectExtent l="0" t="0" r="0" b="0"/>
            <wp:docPr id="2" name="Picture 1" descr="Dioces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838325"/>
                    </a:xfrm>
                    <a:prstGeom prst="rect">
                      <a:avLst/>
                    </a:prstGeom>
                    <a:noFill/>
                    <a:ln>
                      <a:noFill/>
                    </a:ln>
                  </pic:spPr>
                </pic:pic>
              </a:graphicData>
            </a:graphic>
          </wp:inline>
        </w:drawing>
      </w:r>
    </w:p>
    <w:p w14:paraId="38BF7D2C" w14:textId="77777777" w:rsidR="00DF25FE" w:rsidRPr="00357CD0" w:rsidRDefault="00DF25FE" w:rsidP="00DF25FE">
      <w:pPr>
        <w:pStyle w:val="Title"/>
        <w:spacing w:after="0"/>
        <w:rPr>
          <w:rFonts w:ascii="Arial" w:hAnsi="Arial" w:cs="Arial"/>
        </w:rPr>
      </w:pPr>
    </w:p>
    <w:p w14:paraId="2531E444" w14:textId="77777777" w:rsidR="00A23E3B" w:rsidRPr="00357CD0" w:rsidRDefault="00A23E3B" w:rsidP="00DF25FE">
      <w:pPr>
        <w:pStyle w:val="Title"/>
        <w:spacing w:after="0"/>
        <w:rPr>
          <w:rFonts w:ascii="Arial" w:hAnsi="Arial" w:cs="Arial"/>
        </w:rPr>
      </w:pPr>
      <w:r w:rsidRPr="00357CD0">
        <w:rPr>
          <w:rFonts w:ascii="Arial" w:hAnsi="Arial" w:cs="Arial"/>
        </w:rPr>
        <w:t xml:space="preserve">Policy and Procedures for the Safeguarding </w:t>
      </w:r>
      <w:r w:rsidRPr="00357CD0">
        <w:rPr>
          <w:rFonts w:ascii="Arial" w:hAnsi="Arial" w:cs="Arial"/>
        </w:rPr>
        <w:br/>
        <w:t xml:space="preserve">of Children and Young </w:t>
      </w:r>
      <w:r w:rsidRPr="00357CD0">
        <w:rPr>
          <w:rFonts w:ascii="Arial" w:hAnsi="Arial" w:cs="Arial"/>
        </w:rPr>
        <w:br/>
        <w:t>People in our Church</w:t>
      </w:r>
      <w:r w:rsidR="00064F2A" w:rsidRPr="00357CD0">
        <w:rPr>
          <w:rFonts w:ascii="Arial" w:hAnsi="Arial" w:cs="Arial"/>
        </w:rPr>
        <w:t>es</w:t>
      </w:r>
    </w:p>
    <w:p w14:paraId="060ED208" w14:textId="77777777" w:rsidR="00DF25FE" w:rsidRPr="00357CD0" w:rsidRDefault="00DF25FE" w:rsidP="00DF25FE">
      <w:pPr>
        <w:pStyle w:val="Title"/>
        <w:spacing w:after="0" w:line="240" w:lineRule="auto"/>
        <w:ind w:left="11" w:right="-17"/>
        <w:rPr>
          <w:rFonts w:ascii="Arial" w:hAnsi="Arial" w:cs="Arial"/>
          <w:sz w:val="80"/>
          <w:szCs w:val="80"/>
        </w:rPr>
      </w:pPr>
    </w:p>
    <w:p w14:paraId="019C41C5" w14:textId="77777777" w:rsidR="00383189" w:rsidRPr="00357CD0" w:rsidRDefault="00383189" w:rsidP="00383189">
      <w:pPr>
        <w:pStyle w:val="Title"/>
        <w:spacing w:after="0" w:line="240" w:lineRule="auto"/>
        <w:ind w:left="11" w:right="-17"/>
        <w:rPr>
          <w:rFonts w:ascii="Arial" w:hAnsi="Arial" w:cs="Arial"/>
          <w:sz w:val="56"/>
          <w:szCs w:val="80"/>
        </w:rPr>
      </w:pPr>
      <w:r w:rsidRPr="00357CD0">
        <w:rPr>
          <w:rFonts w:ascii="Arial" w:hAnsi="Arial" w:cs="Arial"/>
          <w:sz w:val="56"/>
          <w:szCs w:val="80"/>
        </w:rPr>
        <w:t xml:space="preserve">The Parishes of </w:t>
      </w:r>
    </w:p>
    <w:p w14:paraId="6293D345" w14:textId="77777777" w:rsidR="00383189" w:rsidRPr="00357CD0" w:rsidRDefault="00383189" w:rsidP="00383189">
      <w:pPr>
        <w:pStyle w:val="Title"/>
        <w:spacing w:after="0" w:line="240" w:lineRule="auto"/>
        <w:ind w:left="11" w:right="-17"/>
        <w:rPr>
          <w:rFonts w:ascii="Arial" w:hAnsi="Arial" w:cs="Arial"/>
          <w:sz w:val="22"/>
        </w:rPr>
      </w:pPr>
      <w:r w:rsidRPr="00357CD0">
        <w:rPr>
          <w:rFonts w:ascii="Arial" w:hAnsi="Arial" w:cs="Arial"/>
          <w:sz w:val="56"/>
          <w:szCs w:val="80"/>
        </w:rPr>
        <w:t xml:space="preserve">St Andrew </w:t>
      </w:r>
      <w:proofErr w:type="spellStart"/>
      <w:r w:rsidRPr="00357CD0">
        <w:rPr>
          <w:rFonts w:ascii="Arial" w:hAnsi="Arial" w:cs="Arial"/>
          <w:sz w:val="56"/>
          <w:szCs w:val="80"/>
        </w:rPr>
        <w:t>Countesthorpe</w:t>
      </w:r>
      <w:proofErr w:type="spellEnd"/>
      <w:r w:rsidRPr="00357CD0">
        <w:rPr>
          <w:rFonts w:ascii="Arial" w:hAnsi="Arial" w:cs="Arial"/>
          <w:sz w:val="56"/>
          <w:szCs w:val="80"/>
        </w:rPr>
        <w:t xml:space="preserve">, St Bartholomew Foston, All Saints </w:t>
      </w:r>
      <w:proofErr w:type="spellStart"/>
      <w:r w:rsidRPr="00357CD0">
        <w:rPr>
          <w:rFonts w:ascii="Arial" w:hAnsi="Arial" w:cs="Arial"/>
          <w:sz w:val="56"/>
          <w:szCs w:val="80"/>
        </w:rPr>
        <w:t>Peatling</w:t>
      </w:r>
      <w:proofErr w:type="spellEnd"/>
      <w:r w:rsidRPr="00357CD0">
        <w:rPr>
          <w:rFonts w:ascii="Arial" w:hAnsi="Arial" w:cs="Arial"/>
          <w:sz w:val="56"/>
          <w:szCs w:val="80"/>
        </w:rPr>
        <w:t xml:space="preserve"> Magna and St Mary Willoughby </w:t>
      </w:r>
      <w:proofErr w:type="spellStart"/>
      <w:r w:rsidRPr="00357CD0">
        <w:rPr>
          <w:rFonts w:ascii="Arial" w:hAnsi="Arial" w:cs="Arial"/>
          <w:sz w:val="56"/>
          <w:szCs w:val="80"/>
        </w:rPr>
        <w:t>Waterleys</w:t>
      </w:r>
      <w:proofErr w:type="spellEnd"/>
    </w:p>
    <w:p w14:paraId="5C1CDA74" w14:textId="77777777" w:rsidR="00A23E3B" w:rsidRPr="00357CD0" w:rsidRDefault="00A23E3B" w:rsidP="00DF25FE">
      <w:pPr>
        <w:spacing w:after="0" w:line="259" w:lineRule="auto"/>
        <w:rPr>
          <w:rFonts w:ascii="Arial" w:hAnsi="Arial" w:cs="Arial"/>
          <w:color w:val="4A1E46"/>
          <w:sz w:val="24"/>
        </w:rPr>
      </w:pPr>
    </w:p>
    <w:p w14:paraId="59F57805" w14:textId="77777777" w:rsidR="00383189" w:rsidRPr="0066378A" w:rsidRDefault="00DF25FE" w:rsidP="00383189">
      <w:pPr>
        <w:jc w:val="center"/>
        <w:rPr>
          <w:rFonts w:asciiTheme="minorHAnsi" w:hAnsiTheme="minorHAnsi" w:cstheme="minorHAnsi"/>
          <w:b w:val="0"/>
          <w:color w:val="auto"/>
          <w:sz w:val="22"/>
        </w:rPr>
      </w:pPr>
      <w:r w:rsidRPr="00357CD0">
        <w:rPr>
          <w:rFonts w:ascii="Arial" w:hAnsi="Arial" w:cs="Arial"/>
          <w:color w:val="4A1E46"/>
          <w:sz w:val="36"/>
          <w:szCs w:val="36"/>
        </w:rPr>
        <w:br w:type="page"/>
      </w:r>
      <w:r w:rsidR="00383189" w:rsidRPr="0066378A">
        <w:rPr>
          <w:rFonts w:asciiTheme="minorHAnsi" w:hAnsiTheme="minorHAnsi" w:cstheme="minorHAnsi"/>
          <w:color w:val="auto"/>
          <w:sz w:val="22"/>
        </w:rPr>
        <w:lastRenderedPageBreak/>
        <w:t xml:space="preserve">The Parishes of St Andrew </w:t>
      </w:r>
      <w:proofErr w:type="spellStart"/>
      <w:r w:rsidR="00383189" w:rsidRPr="0066378A">
        <w:rPr>
          <w:rFonts w:asciiTheme="minorHAnsi" w:hAnsiTheme="minorHAnsi" w:cstheme="minorHAnsi"/>
          <w:color w:val="auto"/>
          <w:sz w:val="22"/>
        </w:rPr>
        <w:t>Countesthorpe</w:t>
      </w:r>
      <w:proofErr w:type="spellEnd"/>
      <w:r w:rsidR="00383189" w:rsidRPr="0066378A">
        <w:rPr>
          <w:rFonts w:asciiTheme="minorHAnsi" w:hAnsiTheme="minorHAnsi" w:cstheme="minorHAnsi"/>
          <w:color w:val="auto"/>
          <w:sz w:val="22"/>
        </w:rPr>
        <w:t xml:space="preserve">, St Bartholomew Foston, All Saints </w:t>
      </w:r>
      <w:proofErr w:type="spellStart"/>
      <w:r w:rsidR="00383189" w:rsidRPr="0066378A">
        <w:rPr>
          <w:rFonts w:asciiTheme="minorHAnsi" w:hAnsiTheme="minorHAnsi" w:cstheme="minorHAnsi"/>
          <w:color w:val="auto"/>
          <w:sz w:val="22"/>
        </w:rPr>
        <w:t>Peatling</w:t>
      </w:r>
      <w:proofErr w:type="spellEnd"/>
      <w:r w:rsidR="00383189" w:rsidRPr="0066378A">
        <w:rPr>
          <w:rFonts w:asciiTheme="minorHAnsi" w:hAnsiTheme="minorHAnsi" w:cstheme="minorHAnsi"/>
          <w:color w:val="auto"/>
          <w:sz w:val="22"/>
        </w:rPr>
        <w:t xml:space="preserve"> Magna and St Mary Willoughby </w:t>
      </w:r>
      <w:proofErr w:type="spellStart"/>
      <w:r w:rsidR="00383189" w:rsidRPr="0066378A">
        <w:rPr>
          <w:rFonts w:asciiTheme="minorHAnsi" w:hAnsiTheme="minorHAnsi" w:cstheme="minorHAnsi"/>
          <w:color w:val="auto"/>
          <w:sz w:val="22"/>
        </w:rPr>
        <w:t>Waterleys</w:t>
      </w:r>
      <w:proofErr w:type="spellEnd"/>
    </w:p>
    <w:p w14:paraId="390A3687" w14:textId="77777777" w:rsidR="00383189" w:rsidRPr="0066378A" w:rsidRDefault="00383189" w:rsidP="00BD746A">
      <w:pPr>
        <w:pStyle w:val="MajorHeading"/>
        <w:spacing w:before="120" w:after="0"/>
        <w:ind w:left="0" w:right="-14"/>
        <w:rPr>
          <w:rFonts w:asciiTheme="minorHAnsi" w:hAnsiTheme="minorHAnsi" w:cstheme="minorHAnsi"/>
          <w:color w:val="auto"/>
          <w:sz w:val="22"/>
        </w:rPr>
      </w:pPr>
      <w:r w:rsidRPr="0066378A">
        <w:rPr>
          <w:rFonts w:asciiTheme="minorHAnsi" w:hAnsiTheme="minorHAnsi" w:cstheme="minorHAnsi"/>
          <w:color w:val="auto"/>
          <w:sz w:val="22"/>
        </w:rPr>
        <w:t>Policy for Safeguarding Children and Young People</w:t>
      </w:r>
      <w:r w:rsidR="00EA28DA" w:rsidRPr="0066378A">
        <w:rPr>
          <w:rFonts w:asciiTheme="minorHAnsi" w:hAnsiTheme="minorHAnsi" w:cstheme="minorHAnsi"/>
          <w:color w:val="auto"/>
          <w:sz w:val="22"/>
        </w:rPr>
        <w:t xml:space="preserve"> Statement</w:t>
      </w:r>
    </w:p>
    <w:p w14:paraId="57DAA34C" w14:textId="77777777" w:rsidR="00383189" w:rsidRPr="0066378A" w:rsidRDefault="00383189" w:rsidP="00383189">
      <w:pPr>
        <w:spacing w:after="0"/>
        <w:rPr>
          <w:rFonts w:asciiTheme="minorHAnsi" w:hAnsiTheme="minorHAnsi" w:cstheme="minorHAnsi"/>
          <w:color w:val="auto"/>
          <w:sz w:val="22"/>
        </w:rPr>
      </w:pPr>
    </w:p>
    <w:p w14:paraId="79B774AC" w14:textId="5382AAE2" w:rsidR="00383189" w:rsidRPr="0066378A" w:rsidRDefault="00383189" w:rsidP="00383189">
      <w:pPr>
        <w:spacing w:after="0"/>
        <w:rPr>
          <w:rStyle w:val="Strong"/>
          <w:rFonts w:asciiTheme="minorHAnsi" w:hAnsiTheme="minorHAnsi" w:cstheme="minorHAnsi"/>
          <w:b/>
          <w:color w:val="auto"/>
          <w:sz w:val="22"/>
        </w:rPr>
      </w:pPr>
      <w:r w:rsidRPr="0066378A">
        <w:rPr>
          <w:rStyle w:val="Strong"/>
          <w:rFonts w:asciiTheme="minorHAnsi" w:hAnsiTheme="minorHAnsi" w:cstheme="minorHAnsi"/>
          <w:b/>
          <w:color w:val="auto"/>
          <w:sz w:val="22"/>
        </w:rPr>
        <w:t xml:space="preserve">The following policy was agreed at the Parochial Church Council (PCC) meeting held </w:t>
      </w:r>
      <w:r w:rsidR="00E068D1" w:rsidRPr="0066378A">
        <w:rPr>
          <w:rStyle w:val="Strong"/>
          <w:rFonts w:asciiTheme="minorHAnsi" w:hAnsiTheme="minorHAnsi" w:cstheme="minorHAnsi"/>
          <w:b/>
          <w:color w:val="auto"/>
          <w:sz w:val="22"/>
        </w:rPr>
        <w:t>on</w:t>
      </w:r>
      <w:r w:rsidRPr="0066378A">
        <w:rPr>
          <w:rStyle w:val="Strong"/>
          <w:rFonts w:asciiTheme="minorHAnsi" w:hAnsiTheme="minorHAnsi" w:cstheme="minorHAnsi"/>
          <w:b/>
          <w:color w:val="auto"/>
          <w:sz w:val="22"/>
        </w:rPr>
        <w:t xml:space="preserve"> </w:t>
      </w:r>
      <w:r w:rsidR="00E068D1" w:rsidRPr="0066378A">
        <w:rPr>
          <w:rStyle w:val="Strong"/>
          <w:rFonts w:asciiTheme="minorHAnsi" w:hAnsiTheme="minorHAnsi" w:cstheme="minorHAnsi"/>
          <w:b/>
          <w:color w:val="auto"/>
          <w:sz w:val="22"/>
        </w:rPr>
        <w:t>11th</w:t>
      </w:r>
      <w:r w:rsidR="00455DBF" w:rsidRPr="0066378A">
        <w:rPr>
          <w:rStyle w:val="Strong"/>
          <w:rFonts w:asciiTheme="minorHAnsi" w:hAnsiTheme="minorHAnsi" w:cstheme="minorHAnsi"/>
          <w:b/>
          <w:color w:val="auto"/>
          <w:sz w:val="22"/>
        </w:rPr>
        <w:t xml:space="preserve"> June</w:t>
      </w:r>
      <w:r w:rsidR="00E755F7" w:rsidRPr="0066378A">
        <w:rPr>
          <w:rStyle w:val="Strong"/>
          <w:rFonts w:asciiTheme="minorHAnsi" w:hAnsiTheme="minorHAnsi" w:cstheme="minorHAnsi"/>
          <w:b/>
          <w:color w:val="auto"/>
          <w:sz w:val="22"/>
        </w:rPr>
        <w:t xml:space="preserve"> 201</w:t>
      </w:r>
      <w:r w:rsidR="00E068D1" w:rsidRPr="0066378A">
        <w:rPr>
          <w:rStyle w:val="Strong"/>
          <w:rFonts w:asciiTheme="minorHAnsi" w:hAnsiTheme="minorHAnsi" w:cstheme="minorHAnsi"/>
          <w:b/>
          <w:color w:val="auto"/>
          <w:sz w:val="22"/>
        </w:rPr>
        <w:t>9</w:t>
      </w:r>
    </w:p>
    <w:p w14:paraId="0E03D111" w14:textId="3DDF865F" w:rsidR="00383189" w:rsidRPr="0066378A" w:rsidRDefault="00383189" w:rsidP="00383189">
      <w:pPr>
        <w:spacing w:after="0"/>
        <w:rPr>
          <w:rStyle w:val="Strong"/>
          <w:rFonts w:asciiTheme="minorHAnsi" w:hAnsiTheme="minorHAnsi" w:cstheme="minorHAnsi"/>
          <w:b/>
          <w:color w:val="auto"/>
          <w:sz w:val="22"/>
        </w:rPr>
      </w:pPr>
      <w:r w:rsidRPr="0066378A">
        <w:rPr>
          <w:rStyle w:val="Strong"/>
          <w:rFonts w:asciiTheme="minorHAnsi" w:hAnsiTheme="minorHAnsi" w:cstheme="minorHAnsi"/>
          <w:b/>
          <w:color w:val="auto"/>
          <w:sz w:val="22"/>
        </w:rPr>
        <w:t xml:space="preserve">The PCC affirms the principles of the House of Bishops’ Policy for Safeguarding Children (contained in </w:t>
      </w:r>
      <w:r w:rsidR="00C02D82" w:rsidRPr="0066378A">
        <w:rPr>
          <w:rStyle w:val="Strong"/>
          <w:rFonts w:asciiTheme="minorHAnsi" w:hAnsiTheme="minorHAnsi" w:cstheme="minorHAnsi"/>
          <w:b/>
          <w:color w:val="auto"/>
          <w:sz w:val="22"/>
        </w:rPr>
        <w:t>Promoting a Safer Church</w:t>
      </w:r>
      <w:r w:rsidRPr="0066378A">
        <w:rPr>
          <w:rStyle w:val="Strong"/>
          <w:rFonts w:asciiTheme="minorHAnsi" w:hAnsiTheme="minorHAnsi" w:cstheme="minorHAnsi"/>
          <w:b/>
          <w:color w:val="auto"/>
          <w:sz w:val="22"/>
        </w:rPr>
        <w:t>) and is committed to the nurturing, protection and safekeeping of the children and young people in its care. The PCC will:</w:t>
      </w:r>
    </w:p>
    <w:p w14:paraId="43781FEA" w14:textId="77777777" w:rsidR="00383189" w:rsidRPr="0066378A" w:rsidRDefault="00383189" w:rsidP="00383189">
      <w:pPr>
        <w:spacing w:after="0"/>
        <w:rPr>
          <w:rStyle w:val="Strong"/>
          <w:rFonts w:asciiTheme="minorHAnsi" w:hAnsiTheme="minorHAnsi" w:cstheme="minorHAnsi"/>
          <w:color w:val="auto"/>
          <w:sz w:val="22"/>
        </w:rPr>
      </w:pPr>
    </w:p>
    <w:tbl>
      <w:tblPr>
        <w:tblW w:w="0" w:type="auto"/>
        <w:tblInd w:w="489" w:type="dxa"/>
        <w:tblBorders>
          <w:top w:val="single" w:sz="8" w:space="0" w:color="8064A2"/>
          <w:bottom w:val="single" w:sz="8" w:space="0" w:color="8064A2"/>
        </w:tblBorders>
        <w:tblLook w:val="04A0" w:firstRow="1" w:lastRow="0" w:firstColumn="1" w:lastColumn="0" w:noHBand="0" w:noVBand="1"/>
      </w:tblPr>
      <w:tblGrid>
        <w:gridCol w:w="9242"/>
      </w:tblGrid>
      <w:tr w:rsidR="00383189" w:rsidRPr="0066378A" w14:paraId="3E49D325" w14:textId="77777777" w:rsidTr="009F1C3E">
        <w:tc>
          <w:tcPr>
            <w:tcW w:w="9242" w:type="dxa"/>
            <w:tcBorders>
              <w:top w:val="single" w:sz="8" w:space="0" w:color="8064A2"/>
              <w:left w:val="nil"/>
              <w:bottom w:val="single" w:sz="8" w:space="0" w:color="8064A2"/>
              <w:right w:val="nil"/>
            </w:tcBorders>
            <w:shd w:val="clear" w:color="auto" w:fill="auto"/>
          </w:tcPr>
          <w:p w14:paraId="6F3B7A48" w14:textId="19F940E3"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Appoint a Child Safeguarding Coordinator (who may also act as Safeguarding Adults Coordinator) to work with the incumbent and the PCC to implement policy and procedures. The coordinator will ensure that any concerns about a child or the behaviour of an adult are appropriately reported both to the statutory agencies and to the Diocesan Safeguarding Adviser. The </w:t>
            </w:r>
            <w:r w:rsidR="0066378A" w:rsidRPr="0066378A">
              <w:rPr>
                <w:rStyle w:val="Strong"/>
                <w:rFonts w:asciiTheme="minorHAnsi" w:eastAsia="MS Gothic" w:hAnsiTheme="minorHAnsi" w:cstheme="minorHAnsi"/>
                <w:b w:val="0"/>
                <w:bCs w:val="0"/>
                <w:sz w:val="22"/>
                <w:szCs w:val="22"/>
              </w:rPr>
              <w:t>coordinator</w:t>
            </w:r>
            <w:r w:rsidRPr="0066378A">
              <w:rPr>
                <w:rStyle w:val="Strong"/>
                <w:rFonts w:asciiTheme="minorHAnsi" w:eastAsia="MS Gothic" w:hAnsiTheme="minorHAnsi" w:cstheme="minorHAnsi"/>
                <w:b w:val="0"/>
                <w:bCs w:val="0"/>
                <w:sz w:val="22"/>
                <w:szCs w:val="22"/>
              </w:rPr>
              <w:t>, if not a member of the PCC, will have the right to attend its meetings and will report to it at least annually on the implementation of this policy using the Diocese of Leicester annual report template.</w:t>
            </w:r>
          </w:p>
          <w:p w14:paraId="57CF0EB8"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Ensure that a person is nominated to act as somebody to whom children may talk to about any problems (to be known as the Independent Person), in the event that this cannot be done by the </w:t>
            </w:r>
            <w:proofErr w:type="gramStart"/>
            <w:r w:rsidRPr="0066378A">
              <w:rPr>
                <w:rStyle w:val="Strong"/>
                <w:rFonts w:asciiTheme="minorHAnsi" w:eastAsia="MS Gothic" w:hAnsiTheme="minorHAnsi" w:cstheme="minorHAnsi"/>
                <w:b w:val="0"/>
                <w:bCs w:val="0"/>
                <w:sz w:val="22"/>
                <w:szCs w:val="22"/>
              </w:rPr>
              <w:t>Coordinator</w:t>
            </w:r>
            <w:proofErr w:type="gramEnd"/>
            <w:r w:rsidRPr="0066378A">
              <w:rPr>
                <w:rStyle w:val="Strong"/>
                <w:rFonts w:asciiTheme="minorHAnsi" w:eastAsia="MS Gothic" w:hAnsiTheme="minorHAnsi" w:cstheme="minorHAnsi"/>
                <w:b w:val="0"/>
                <w:bCs w:val="0"/>
                <w:sz w:val="22"/>
                <w:szCs w:val="22"/>
              </w:rPr>
              <w:t xml:space="preserve"> or through other arrangements.</w:t>
            </w:r>
          </w:p>
          <w:p w14:paraId="3D749EB5"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Display in church premises where children</w:t>
            </w:r>
            <w:r w:rsidRPr="0066378A">
              <w:rPr>
                <w:rStyle w:val="Strong"/>
                <w:rFonts w:ascii="Calibri" w:eastAsia="MS Gothic" w:hAnsi="Calibri" w:cs="Calibri"/>
                <w:b w:val="0"/>
                <w:bCs w:val="0"/>
                <w:sz w:val="22"/>
                <w:szCs w:val="22"/>
              </w:rPr>
              <w:t>’</w:t>
            </w:r>
            <w:r w:rsidRPr="0066378A">
              <w:rPr>
                <w:rStyle w:val="Strong"/>
                <w:rFonts w:asciiTheme="minorHAnsi" w:eastAsia="MS Gothic" w:hAnsiTheme="minorHAnsi" w:cstheme="minorHAnsi"/>
                <w:b w:val="0"/>
                <w:bCs w:val="0"/>
                <w:sz w:val="22"/>
                <w:szCs w:val="22"/>
              </w:rPr>
              <w:t xml:space="preserve">s activities take place the contact details of the Coordinator and Independent Person, along with the Childline and </w:t>
            </w:r>
            <w:proofErr w:type="spellStart"/>
            <w:r w:rsidRPr="0066378A">
              <w:rPr>
                <w:rStyle w:val="Strong"/>
                <w:rFonts w:asciiTheme="minorHAnsi" w:eastAsia="MS Gothic" w:hAnsiTheme="minorHAnsi" w:cstheme="minorHAnsi"/>
                <w:b w:val="0"/>
                <w:bCs w:val="0"/>
                <w:sz w:val="22"/>
                <w:szCs w:val="22"/>
              </w:rPr>
              <w:t>Parentline</w:t>
            </w:r>
            <w:proofErr w:type="spellEnd"/>
            <w:r w:rsidRPr="0066378A">
              <w:rPr>
                <w:rStyle w:val="Strong"/>
                <w:rFonts w:asciiTheme="minorHAnsi" w:eastAsia="MS Gothic" w:hAnsiTheme="minorHAnsi" w:cstheme="minorHAnsi"/>
                <w:b w:val="0"/>
                <w:bCs w:val="0"/>
                <w:sz w:val="22"/>
                <w:szCs w:val="22"/>
              </w:rPr>
              <w:t xml:space="preserve"> telephone numbers and web addresses. A copy of this statement of policy will also be displayed in such places as well as in the church and church hall.</w:t>
            </w:r>
          </w:p>
          <w:p w14:paraId="3DF954E1"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Ensure that all those authorised to work with children or who are in a position of authority are appropriately recruited according to safer recruitment practice in line with Church of England national policy, and are trained, </w:t>
            </w:r>
            <w:proofErr w:type="gramStart"/>
            <w:r w:rsidRPr="0066378A">
              <w:rPr>
                <w:rStyle w:val="Strong"/>
                <w:rFonts w:asciiTheme="minorHAnsi" w:eastAsia="MS Gothic" w:hAnsiTheme="minorHAnsi" w:cstheme="minorHAnsi"/>
                <w:b w:val="0"/>
                <w:bCs w:val="0"/>
                <w:sz w:val="22"/>
                <w:szCs w:val="22"/>
              </w:rPr>
              <w:t>resourced</w:t>
            </w:r>
            <w:proofErr w:type="gramEnd"/>
            <w:r w:rsidRPr="0066378A">
              <w:rPr>
                <w:rStyle w:val="Strong"/>
                <w:rFonts w:asciiTheme="minorHAnsi" w:eastAsia="MS Gothic" w:hAnsiTheme="minorHAnsi" w:cstheme="minorHAnsi"/>
                <w:b w:val="0"/>
                <w:bCs w:val="0"/>
                <w:sz w:val="22"/>
                <w:szCs w:val="22"/>
              </w:rPr>
              <w:t xml:space="preserve"> and supported. This will include ensuring they have access to all relevant polices and Practice Guidance produced by the Church of England or the Diocese of Leicester.</w:t>
            </w:r>
          </w:p>
          <w:p w14:paraId="213A0E63"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Ensure that only authorized people work with children and that all work with children is carried out within appropriate accountability structures.</w:t>
            </w:r>
          </w:p>
          <w:p w14:paraId="4B46ACDA"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Ensure that there is appropriate insurance cover for all activities involving children undertaken in the name of the parish.</w:t>
            </w:r>
          </w:p>
          <w:p w14:paraId="71620C92"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Review the implementation of the child safeguarding policy, </w:t>
            </w:r>
            <w:proofErr w:type="gramStart"/>
            <w:r w:rsidRPr="0066378A">
              <w:rPr>
                <w:rStyle w:val="Strong"/>
                <w:rFonts w:asciiTheme="minorHAnsi" w:eastAsia="MS Gothic" w:hAnsiTheme="minorHAnsi" w:cstheme="minorHAnsi"/>
                <w:b w:val="0"/>
                <w:bCs w:val="0"/>
                <w:sz w:val="22"/>
                <w:szCs w:val="22"/>
              </w:rPr>
              <w:t>procedures</w:t>
            </w:r>
            <w:proofErr w:type="gramEnd"/>
            <w:r w:rsidRPr="0066378A">
              <w:rPr>
                <w:rStyle w:val="Strong"/>
                <w:rFonts w:asciiTheme="minorHAnsi" w:eastAsia="MS Gothic" w:hAnsiTheme="minorHAnsi" w:cstheme="minorHAnsi"/>
                <w:b w:val="0"/>
                <w:bCs w:val="0"/>
                <w:sz w:val="22"/>
                <w:szCs w:val="22"/>
              </w:rPr>
              <w:t xml:space="preserve"> and practices at least annually.</w:t>
            </w:r>
          </w:p>
          <w:p w14:paraId="59893406"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Work to create a culture of informed vigilance which takes children seriously.</w:t>
            </w:r>
          </w:p>
          <w:p w14:paraId="7F9DB519"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Pay particular attention to children with special needs and those from ethnic minorities to ensure their full integration and protection within the church community.</w:t>
            </w:r>
          </w:p>
          <w:p w14:paraId="60398800"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Ensure that those who may pose a threat to children and young people are effectively managed and monitored.</w:t>
            </w:r>
          </w:p>
          <w:p w14:paraId="1A235506"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lastRenderedPageBreak/>
              <w:t>▶</w:t>
            </w:r>
            <w:r w:rsidRPr="0066378A">
              <w:rPr>
                <w:rStyle w:val="Strong"/>
                <w:rFonts w:asciiTheme="minorHAnsi" w:eastAsia="MS Gothic" w:hAnsiTheme="minorHAnsi" w:cstheme="minorHAnsi"/>
                <w:b w:val="0"/>
                <w:bCs w:val="0"/>
                <w:sz w:val="22"/>
                <w:szCs w:val="22"/>
              </w:rPr>
              <w:t xml:space="preserve"> Ensure that a health and safety policy and the appropriate procedures and risk assessments in respect of premises and activities are in place and that these are reviewed periodically.</w:t>
            </w:r>
          </w:p>
          <w:p w14:paraId="588185AB"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Act without delay on allegations or suspicions of abuse using the procedure laid down by the Diocese of Leicester.</w:t>
            </w:r>
          </w:p>
          <w:p w14:paraId="7BF1DDB0"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Respond without delay to any complaints received regarding children</w:t>
            </w:r>
            <w:r w:rsidRPr="0066378A">
              <w:rPr>
                <w:rStyle w:val="Strong"/>
                <w:rFonts w:ascii="Calibri" w:eastAsia="MS Gothic" w:hAnsi="Calibri" w:cs="Calibri"/>
                <w:b w:val="0"/>
                <w:bCs w:val="0"/>
                <w:sz w:val="22"/>
                <w:szCs w:val="22"/>
              </w:rPr>
              <w:t>’</w:t>
            </w:r>
            <w:r w:rsidRPr="0066378A">
              <w:rPr>
                <w:rStyle w:val="Strong"/>
                <w:rFonts w:asciiTheme="minorHAnsi" w:eastAsia="MS Gothic" w:hAnsiTheme="minorHAnsi" w:cstheme="minorHAnsi"/>
                <w:b w:val="0"/>
                <w:bCs w:val="0"/>
                <w:sz w:val="22"/>
                <w:szCs w:val="22"/>
              </w:rPr>
              <w:t>s work or the safeguarding of children.</w:t>
            </w:r>
          </w:p>
          <w:p w14:paraId="08D2B0B6"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Ensure that all new PCC members have access to this policy and the Diocese of Leicester Safeguarding Handbook so that they are aware of their responsibilities.</w:t>
            </w:r>
          </w:p>
          <w:p w14:paraId="15D1EEB1"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Cooperate fully with investigations by statutory agencies and not conduct its own investigations except with the prior approval of statutory agencies.</w:t>
            </w:r>
          </w:p>
          <w:p w14:paraId="31BEB519"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Seek to offer informed pastoral care to any child, young person or adult who has suffered abuse.</w:t>
            </w:r>
          </w:p>
          <w:p w14:paraId="7C364DC8" w14:textId="77777777" w:rsidR="00E56DA9" w:rsidRPr="0066378A" w:rsidRDefault="00E56DA9" w:rsidP="00E56DA9">
            <w:pPr>
              <w:pStyle w:val="NormalWeb"/>
              <w:spacing w:after="0" w:line="276" w:lineRule="auto"/>
              <w:rPr>
                <w:rStyle w:val="Strong"/>
                <w:rFonts w:asciiTheme="minorHAnsi" w:eastAsia="MS Gothic"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Care for and supervise any member of the church community known to have offended against a child while maintaining appropriate confidentiality.</w:t>
            </w:r>
          </w:p>
          <w:p w14:paraId="61DEE025" w14:textId="4A52D95B" w:rsidR="00383189" w:rsidRPr="0066378A" w:rsidRDefault="00E56DA9" w:rsidP="00E56DA9">
            <w:pPr>
              <w:pStyle w:val="NormalWeb"/>
              <w:spacing w:after="0" w:line="276" w:lineRule="auto"/>
              <w:rPr>
                <w:rStyle w:val="Strong"/>
                <w:rFonts w:asciiTheme="minorHAnsi" w:eastAsia="Calibri" w:hAnsiTheme="minorHAnsi" w:cstheme="minorHAnsi"/>
                <w:b w:val="0"/>
                <w:bCs w:val="0"/>
                <w:sz w:val="22"/>
                <w:szCs w:val="22"/>
              </w:rPr>
            </w:pPr>
            <w:r w:rsidRPr="0066378A">
              <w:rPr>
                <w:rStyle w:val="Strong"/>
                <w:rFonts w:ascii="Segoe UI Emoji" w:eastAsia="MS Gothic" w:hAnsi="Segoe UI Emoji" w:cs="Segoe UI Emoji"/>
                <w:b w:val="0"/>
                <w:bCs w:val="0"/>
                <w:sz w:val="22"/>
                <w:szCs w:val="22"/>
              </w:rPr>
              <w:t>▶</w:t>
            </w:r>
            <w:r w:rsidRPr="0066378A">
              <w:rPr>
                <w:rStyle w:val="Strong"/>
                <w:rFonts w:asciiTheme="minorHAnsi" w:eastAsia="MS Gothic" w:hAnsiTheme="minorHAnsi" w:cstheme="minorHAnsi"/>
                <w:b w:val="0"/>
                <w:bCs w:val="0"/>
                <w:sz w:val="22"/>
                <w:szCs w:val="22"/>
              </w:rPr>
              <w:t xml:space="preserve"> Ensure that those hiring PCC premises for activities involving children or young people agree to commit to good safeguarding practice.</w:t>
            </w:r>
          </w:p>
        </w:tc>
      </w:tr>
    </w:tbl>
    <w:p w14:paraId="3135F4E7" w14:textId="77777777" w:rsidR="00383189" w:rsidRPr="0066378A" w:rsidRDefault="00383189" w:rsidP="00383189">
      <w:pPr>
        <w:pStyle w:val="NormalWeb"/>
        <w:spacing w:before="0" w:beforeAutospacing="0" w:after="0" w:afterAutospacing="0" w:line="276" w:lineRule="auto"/>
        <w:jc w:val="both"/>
        <w:rPr>
          <w:rStyle w:val="Strong"/>
          <w:rFonts w:asciiTheme="minorHAnsi" w:hAnsiTheme="minorHAnsi" w:cstheme="minorHAnsi"/>
          <w:sz w:val="22"/>
          <w:szCs w:val="22"/>
        </w:rPr>
      </w:pPr>
    </w:p>
    <w:p w14:paraId="7E01202D" w14:textId="77777777" w:rsidR="00EA28DA" w:rsidRPr="0066378A" w:rsidRDefault="00EA28DA" w:rsidP="00383189">
      <w:pPr>
        <w:pStyle w:val="NormalWeb"/>
        <w:spacing w:before="0" w:beforeAutospacing="0" w:after="0" w:afterAutospacing="0" w:line="276" w:lineRule="auto"/>
        <w:jc w:val="both"/>
        <w:rPr>
          <w:rStyle w:val="Strong"/>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66378A" w:rsidRPr="0066378A" w14:paraId="3465CC1D" w14:textId="77777777" w:rsidTr="009F1C3E">
        <w:trPr>
          <w:jc w:val="center"/>
        </w:trPr>
        <w:tc>
          <w:tcPr>
            <w:tcW w:w="10054" w:type="dxa"/>
            <w:shd w:val="clear" w:color="auto" w:fill="F2F2F2"/>
          </w:tcPr>
          <w:p w14:paraId="0C3C4B86" w14:textId="31E88B80" w:rsidR="00EA28DA" w:rsidRPr="0066378A" w:rsidRDefault="00EA28DA" w:rsidP="009F1C3E">
            <w:pPr>
              <w:spacing w:line="259" w:lineRule="auto"/>
              <w:rPr>
                <w:rFonts w:asciiTheme="minorHAnsi" w:hAnsiTheme="minorHAnsi" w:cstheme="minorHAnsi"/>
                <w:b w:val="0"/>
                <w:color w:val="auto"/>
                <w:sz w:val="22"/>
              </w:rPr>
            </w:pPr>
            <w:r w:rsidRPr="0066378A">
              <w:rPr>
                <w:rFonts w:asciiTheme="minorHAnsi" w:hAnsiTheme="minorHAnsi" w:cstheme="minorHAnsi"/>
                <w:color w:val="auto"/>
                <w:sz w:val="22"/>
              </w:rPr>
              <w:t xml:space="preserve">This statement was adopted by St. Andrews, </w:t>
            </w:r>
            <w:proofErr w:type="spellStart"/>
            <w:r w:rsidRPr="0066378A">
              <w:rPr>
                <w:rFonts w:asciiTheme="minorHAnsi" w:hAnsiTheme="minorHAnsi" w:cstheme="minorHAnsi"/>
                <w:color w:val="auto"/>
                <w:sz w:val="22"/>
              </w:rPr>
              <w:t>Countesthorpe</w:t>
            </w:r>
            <w:proofErr w:type="spellEnd"/>
            <w:r w:rsidRPr="0066378A">
              <w:rPr>
                <w:rFonts w:asciiTheme="minorHAnsi" w:hAnsiTheme="minorHAnsi" w:cstheme="minorHAnsi"/>
                <w:color w:val="auto"/>
                <w:sz w:val="22"/>
              </w:rPr>
              <w:t xml:space="preserve"> at a Parochial Church Council meeting held on </w:t>
            </w:r>
            <w:proofErr w:type="spellStart"/>
            <w:r w:rsidR="00892683" w:rsidRPr="0066378A">
              <w:rPr>
                <w:rFonts w:asciiTheme="minorHAnsi" w:hAnsiTheme="minorHAnsi" w:cstheme="minorHAnsi"/>
                <w:color w:val="auto"/>
                <w:sz w:val="22"/>
                <w:highlight w:val="yellow"/>
              </w:rPr>
              <w:t>xxxxxx</w:t>
            </w:r>
            <w:proofErr w:type="spellEnd"/>
            <w:r w:rsidR="00892683" w:rsidRPr="0066378A">
              <w:rPr>
                <w:rFonts w:asciiTheme="minorHAnsi" w:hAnsiTheme="minorHAnsi" w:cstheme="minorHAnsi"/>
                <w:color w:val="auto"/>
                <w:sz w:val="22"/>
              </w:rPr>
              <w:t xml:space="preserve"> and</w:t>
            </w:r>
            <w:r w:rsidRPr="0066378A">
              <w:rPr>
                <w:rFonts w:asciiTheme="minorHAnsi" w:hAnsiTheme="minorHAnsi" w:cstheme="minorHAnsi"/>
                <w:color w:val="auto"/>
                <w:sz w:val="22"/>
              </w:rPr>
              <w:t xml:space="preserve"> by the other churches in the benefice on the dates stated on page 13.</w:t>
            </w:r>
          </w:p>
          <w:p w14:paraId="0029F9D3" w14:textId="77777777" w:rsidR="00EA28DA" w:rsidRPr="0066378A" w:rsidRDefault="00EA28DA" w:rsidP="009F1C3E">
            <w:pPr>
              <w:spacing w:line="259" w:lineRule="auto"/>
              <w:rPr>
                <w:rFonts w:asciiTheme="minorHAnsi" w:hAnsiTheme="minorHAnsi" w:cstheme="minorHAnsi"/>
                <w:color w:val="auto"/>
                <w:sz w:val="22"/>
              </w:rPr>
            </w:pPr>
          </w:p>
          <w:p w14:paraId="048D4B1D" w14:textId="336D401B" w:rsidR="005F5748" w:rsidRPr="009762C9" w:rsidRDefault="00EA28DA" w:rsidP="009F1C3E">
            <w:pPr>
              <w:spacing w:line="259" w:lineRule="auto"/>
              <w:rPr>
                <w:rFonts w:asciiTheme="minorHAnsi" w:hAnsiTheme="minorHAnsi" w:cstheme="minorHAnsi"/>
                <w:b w:val="0"/>
                <w:color w:val="auto"/>
                <w:sz w:val="22"/>
              </w:rPr>
            </w:pPr>
            <w:r w:rsidRPr="009762C9">
              <w:rPr>
                <w:rFonts w:asciiTheme="minorHAnsi" w:hAnsiTheme="minorHAnsi" w:cstheme="minorHAnsi"/>
                <w:b w:val="0"/>
                <w:color w:val="auto"/>
                <w:sz w:val="22"/>
              </w:rPr>
              <w:t xml:space="preserve">This policy statement will be reviewed annually and progress in carrying it out will be monitored by the Safeguarding Coordinator who is </w:t>
            </w:r>
            <w:r w:rsidR="001F64CC" w:rsidRPr="009762C9">
              <w:rPr>
                <w:rFonts w:asciiTheme="minorHAnsi" w:hAnsiTheme="minorHAnsi" w:cstheme="minorHAnsi"/>
                <w:color w:val="auto"/>
                <w:sz w:val="22"/>
              </w:rPr>
              <w:t>David McAughey</w:t>
            </w:r>
          </w:p>
          <w:p w14:paraId="6561B239" w14:textId="72F43ABF" w:rsidR="00EA28DA" w:rsidRDefault="001F64CC" w:rsidP="009F1C3E">
            <w:pPr>
              <w:spacing w:line="259" w:lineRule="auto"/>
              <w:rPr>
                <w:rFonts w:asciiTheme="minorHAnsi" w:hAnsiTheme="minorHAnsi" w:cstheme="minorHAnsi"/>
                <w:b w:val="0"/>
                <w:color w:val="auto"/>
                <w:sz w:val="22"/>
              </w:rPr>
            </w:pPr>
            <w:r w:rsidRPr="009762C9">
              <w:rPr>
                <w:rFonts w:asciiTheme="minorHAnsi" w:hAnsiTheme="minorHAnsi" w:cstheme="minorHAnsi"/>
                <w:b w:val="0"/>
                <w:color w:val="auto"/>
                <w:sz w:val="22"/>
              </w:rPr>
              <w:t>David</w:t>
            </w:r>
            <w:r w:rsidR="005F5748" w:rsidRPr="009762C9">
              <w:rPr>
                <w:rFonts w:asciiTheme="minorHAnsi" w:hAnsiTheme="minorHAnsi" w:cstheme="minorHAnsi"/>
                <w:b w:val="0"/>
                <w:color w:val="auto"/>
                <w:sz w:val="22"/>
              </w:rPr>
              <w:t xml:space="preserve"> </w:t>
            </w:r>
            <w:r w:rsidR="00EA28DA" w:rsidRPr="009762C9">
              <w:rPr>
                <w:rFonts w:asciiTheme="minorHAnsi" w:hAnsiTheme="minorHAnsi" w:cstheme="minorHAnsi"/>
                <w:b w:val="0"/>
                <w:color w:val="auto"/>
                <w:sz w:val="22"/>
              </w:rPr>
              <w:t>may be contacted at:</w:t>
            </w:r>
            <w:r w:rsidRPr="009762C9">
              <w:rPr>
                <w:rFonts w:asciiTheme="minorHAnsi" w:hAnsiTheme="minorHAnsi" w:cstheme="minorHAnsi"/>
                <w:b w:val="0"/>
                <w:color w:val="auto"/>
                <w:sz w:val="22"/>
              </w:rPr>
              <w:t xml:space="preserve"> </w:t>
            </w:r>
          </w:p>
          <w:p w14:paraId="3F3B1E27" w14:textId="77777777" w:rsidR="00AD192E" w:rsidRPr="009762C9" w:rsidRDefault="00AD192E" w:rsidP="009F1C3E">
            <w:pPr>
              <w:spacing w:line="259" w:lineRule="auto"/>
              <w:rPr>
                <w:rFonts w:asciiTheme="minorHAnsi" w:hAnsiTheme="minorHAnsi" w:cstheme="minorHAnsi"/>
                <w:b w:val="0"/>
                <w:color w:val="auto"/>
                <w:sz w:val="22"/>
              </w:rPr>
            </w:pPr>
          </w:p>
          <w:p w14:paraId="6FFF12BE" w14:textId="72CF6BB1" w:rsidR="00EA28DA" w:rsidRPr="009762C9" w:rsidRDefault="009762C9" w:rsidP="00171C9C">
            <w:pPr>
              <w:rPr>
                <w:rFonts w:asciiTheme="minorHAnsi" w:hAnsiTheme="minorHAnsi" w:cstheme="minorHAnsi"/>
                <w:color w:val="auto"/>
                <w:sz w:val="22"/>
              </w:rPr>
            </w:pPr>
            <w:r w:rsidRPr="009762C9">
              <w:rPr>
                <w:rFonts w:asciiTheme="minorHAnsi" w:hAnsiTheme="minorHAnsi" w:cstheme="minorHAnsi"/>
                <w:color w:val="auto"/>
                <w:sz w:val="22"/>
              </w:rPr>
              <w:t xml:space="preserve">103 </w:t>
            </w:r>
            <w:proofErr w:type="gramStart"/>
            <w:r w:rsidRPr="009762C9">
              <w:rPr>
                <w:rFonts w:asciiTheme="minorHAnsi" w:hAnsiTheme="minorHAnsi" w:cstheme="minorHAnsi"/>
                <w:color w:val="auto"/>
                <w:sz w:val="22"/>
              </w:rPr>
              <w:t>Winchester road</w:t>
            </w:r>
            <w:proofErr w:type="gramEnd"/>
          </w:p>
          <w:p w14:paraId="5060A238" w14:textId="038937C9" w:rsidR="009762C9" w:rsidRPr="009762C9" w:rsidRDefault="009762C9" w:rsidP="00171C9C">
            <w:pPr>
              <w:rPr>
                <w:rFonts w:asciiTheme="minorHAnsi" w:hAnsiTheme="minorHAnsi" w:cstheme="minorHAnsi"/>
                <w:color w:val="auto"/>
                <w:sz w:val="22"/>
              </w:rPr>
            </w:pPr>
            <w:proofErr w:type="spellStart"/>
            <w:r w:rsidRPr="009762C9">
              <w:rPr>
                <w:rFonts w:asciiTheme="minorHAnsi" w:hAnsiTheme="minorHAnsi" w:cstheme="minorHAnsi"/>
                <w:color w:val="auto"/>
                <w:sz w:val="22"/>
              </w:rPr>
              <w:t>Countesthorpe</w:t>
            </w:r>
            <w:proofErr w:type="spellEnd"/>
            <w:r w:rsidRPr="009762C9">
              <w:rPr>
                <w:rFonts w:asciiTheme="minorHAnsi" w:hAnsiTheme="minorHAnsi" w:cstheme="minorHAnsi"/>
                <w:color w:val="auto"/>
                <w:sz w:val="22"/>
              </w:rPr>
              <w:t xml:space="preserve"> Leicester LE85PP</w:t>
            </w:r>
          </w:p>
          <w:p w14:paraId="76ACB5C8" w14:textId="4E35C035" w:rsidR="0066378A" w:rsidRPr="009762C9" w:rsidRDefault="0066378A" w:rsidP="00171C9C">
            <w:pPr>
              <w:rPr>
                <w:rFonts w:asciiTheme="minorHAnsi" w:hAnsiTheme="minorHAnsi" w:cstheme="minorHAnsi"/>
                <w:b w:val="0"/>
                <w:bCs/>
                <w:color w:val="auto"/>
                <w:sz w:val="22"/>
              </w:rPr>
            </w:pPr>
            <w:r w:rsidRPr="009762C9">
              <w:rPr>
                <w:rFonts w:asciiTheme="minorHAnsi" w:hAnsiTheme="minorHAnsi" w:cstheme="minorHAnsi"/>
                <w:b w:val="0"/>
                <w:bCs/>
                <w:color w:val="auto"/>
                <w:sz w:val="22"/>
              </w:rPr>
              <w:t xml:space="preserve">Telephone: </w:t>
            </w:r>
            <w:r w:rsidR="009762C9" w:rsidRPr="009762C9">
              <w:rPr>
                <w:rFonts w:asciiTheme="minorHAnsi" w:hAnsiTheme="minorHAnsi" w:cstheme="minorHAnsi"/>
                <w:b w:val="0"/>
                <w:bCs/>
                <w:color w:val="auto"/>
                <w:sz w:val="22"/>
              </w:rPr>
              <w:t>07980 586577</w:t>
            </w:r>
          </w:p>
          <w:p w14:paraId="3D240A0E" w14:textId="280FE2B7" w:rsidR="00EA28DA" w:rsidRPr="0066378A" w:rsidRDefault="0066378A" w:rsidP="00171C9C">
            <w:pPr>
              <w:rPr>
                <w:rStyle w:val="Hyperlink"/>
                <w:rFonts w:asciiTheme="minorHAnsi" w:hAnsiTheme="minorHAnsi" w:cstheme="minorHAnsi"/>
                <w:b w:val="0"/>
                <w:bCs/>
                <w:color w:val="auto"/>
                <w:sz w:val="22"/>
              </w:rPr>
            </w:pPr>
            <w:r w:rsidRPr="009762C9">
              <w:rPr>
                <w:rFonts w:asciiTheme="minorHAnsi" w:hAnsiTheme="minorHAnsi" w:cstheme="minorHAnsi"/>
                <w:b w:val="0"/>
                <w:bCs/>
                <w:color w:val="auto"/>
                <w:sz w:val="22"/>
              </w:rPr>
              <w:t xml:space="preserve">Email: </w:t>
            </w:r>
            <w:r w:rsidR="001F64CC" w:rsidRPr="009762C9">
              <w:rPr>
                <w:rFonts w:asciiTheme="minorHAnsi" w:hAnsiTheme="minorHAnsi" w:cstheme="minorHAnsi"/>
                <w:b w:val="0"/>
                <w:bCs/>
                <w:color w:val="auto"/>
                <w:sz w:val="22"/>
              </w:rPr>
              <w:t>davidmcaughey@aol.com</w:t>
            </w:r>
          </w:p>
          <w:p w14:paraId="2AA280B2" w14:textId="77777777" w:rsidR="007D20EA" w:rsidRPr="0066378A" w:rsidRDefault="007D20EA" w:rsidP="00171C9C">
            <w:pPr>
              <w:rPr>
                <w:rStyle w:val="Hyperlink"/>
                <w:rFonts w:asciiTheme="minorHAnsi" w:hAnsiTheme="minorHAnsi" w:cstheme="minorHAnsi"/>
                <w:b w:val="0"/>
                <w:bCs/>
                <w:color w:val="auto"/>
                <w:sz w:val="22"/>
              </w:rPr>
            </w:pPr>
          </w:p>
          <w:p w14:paraId="2C3F7763" w14:textId="77777777" w:rsidR="00EA28DA" w:rsidRPr="0066378A" w:rsidRDefault="00EA28DA" w:rsidP="00171C9C">
            <w:pPr>
              <w:rPr>
                <w:rFonts w:asciiTheme="minorHAnsi" w:hAnsiTheme="minorHAnsi" w:cstheme="minorHAnsi"/>
                <w:color w:val="auto"/>
                <w:sz w:val="22"/>
              </w:rPr>
            </w:pPr>
          </w:p>
          <w:p w14:paraId="19D3DCF2" w14:textId="77777777" w:rsidR="00EA28DA" w:rsidRPr="0066378A" w:rsidRDefault="00EA28DA" w:rsidP="00171C9C">
            <w:pPr>
              <w:rPr>
                <w:rFonts w:asciiTheme="minorHAnsi" w:hAnsiTheme="minorHAnsi" w:cstheme="minorHAnsi"/>
                <w:b w:val="0"/>
                <w:color w:val="auto"/>
                <w:sz w:val="22"/>
              </w:rPr>
            </w:pPr>
            <w:r w:rsidRPr="0066378A">
              <w:rPr>
                <w:rFonts w:asciiTheme="minorHAnsi" w:hAnsiTheme="minorHAnsi" w:cstheme="minorHAnsi"/>
                <w:color w:val="auto"/>
                <w:sz w:val="22"/>
              </w:rPr>
              <w:t>Procedure for regular reporting to the PCC</w:t>
            </w:r>
          </w:p>
          <w:p w14:paraId="6FCFEA6E" w14:textId="77777777" w:rsidR="00EA28DA" w:rsidRPr="0066378A" w:rsidRDefault="00EA28DA" w:rsidP="00171C9C">
            <w:pPr>
              <w:rPr>
                <w:rFonts w:asciiTheme="minorHAnsi" w:hAnsiTheme="minorHAnsi" w:cstheme="minorHAnsi"/>
                <w:b w:val="0"/>
                <w:color w:val="auto"/>
                <w:sz w:val="22"/>
              </w:rPr>
            </w:pPr>
            <w:r w:rsidRPr="0066378A">
              <w:rPr>
                <w:rFonts w:asciiTheme="minorHAnsi" w:hAnsiTheme="minorHAnsi" w:cstheme="minorHAnsi"/>
                <w:b w:val="0"/>
                <w:color w:val="auto"/>
                <w:sz w:val="22"/>
              </w:rPr>
              <w:t xml:space="preserve">The Safeguarding Coordinator will report annually to the PCC on child protection matters or after any incident with child protection implications (taking care to preserve confidentiality as necessary). The PCC will be kept informed on at least an annual basis of all regular and one-off activities for children and young people as this is necessary for them to fulfil their duties as charity trustees </w:t>
            </w:r>
            <w:proofErr w:type="gramStart"/>
            <w:r w:rsidRPr="0066378A">
              <w:rPr>
                <w:rFonts w:asciiTheme="minorHAnsi" w:hAnsiTheme="minorHAnsi" w:cstheme="minorHAnsi"/>
                <w:b w:val="0"/>
                <w:color w:val="auto"/>
                <w:sz w:val="22"/>
              </w:rPr>
              <w:t>and also</w:t>
            </w:r>
            <w:proofErr w:type="gramEnd"/>
            <w:r w:rsidRPr="0066378A">
              <w:rPr>
                <w:rFonts w:asciiTheme="minorHAnsi" w:hAnsiTheme="minorHAnsi" w:cstheme="minorHAnsi"/>
                <w:b w:val="0"/>
                <w:color w:val="auto"/>
                <w:sz w:val="22"/>
              </w:rPr>
              <w:t xml:space="preserve"> for insurance purposes.</w:t>
            </w:r>
          </w:p>
          <w:p w14:paraId="166178D9" w14:textId="77777777" w:rsidR="00EA28DA" w:rsidRPr="0066378A" w:rsidRDefault="00EA28DA" w:rsidP="00171C9C">
            <w:pPr>
              <w:rPr>
                <w:rFonts w:asciiTheme="minorHAnsi" w:hAnsiTheme="minorHAnsi" w:cstheme="minorHAnsi"/>
                <w:b w:val="0"/>
                <w:color w:val="auto"/>
                <w:sz w:val="22"/>
                <w:u w:val="single"/>
              </w:rPr>
            </w:pPr>
          </w:p>
        </w:tc>
      </w:tr>
    </w:tbl>
    <w:p w14:paraId="40543F9D" w14:textId="77777777" w:rsidR="00383189" w:rsidRPr="0066378A" w:rsidRDefault="00383189" w:rsidP="00DF25FE">
      <w:pPr>
        <w:spacing w:after="0" w:line="240" w:lineRule="auto"/>
        <w:jc w:val="center"/>
        <w:rPr>
          <w:rFonts w:asciiTheme="minorHAnsi" w:hAnsiTheme="minorHAnsi" w:cstheme="minorHAnsi"/>
          <w:color w:val="auto"/>
          <w:sz w:val="22"/>
        </w:rPr>
      </w:pPr>
    </w:p>
    <w:p w14:paraId="5E701B23" w14:textId="77777777" w:rsidR="00F3295B" w:rsidRPr="0066378A" w:rsidRDefault="00F3295B" w:rsidP="00357CD0">
      <w:pPr>
        <w:pStyle w:val="Body"/>
        <w:rPr>
          <w:rFonts w:asciiTheme="minorHAnsi" w:hAnsiTheme="minorHAnsi" w:cstheme="minorHAnsi"/>
          <w:b w:val="0"/>
          <w:color w:val="auto"/>
          <w:sz w:val="22"/>
          <w:szCs w:val="22"/>
        </w:rPr>
      </w:pPr>
    </w:p>
    <w:p w14:paraId="65E76275" w14:textId="77777777" w:rsidR="00AD192E" w:rsidRDefault="00AD192E" w:rsidP="00357CD0">
      <w:pPr>
        <w:pStyle w:val="Body"/>
        <w:rPr>
          <w:rFonts w:asciiTheme="minorHAnsi" w:hAnsiTheme="minorHAnsi" w:cstheme="minorHAnsi"/>
          <w:b w:val="0"/>
          <w:color w:val="auto"/>
          <w:sz w:val="22"/>
          <w:szCs w:val="22"/>
        </w:rPr>
      </w:pPr>
    </w:p>
    <w:p w14:paraId="6F9DE0A2" w14:textId="77777777" w:rsidR="00AD192E" w:rsidRDefault="00AD192E" w:rsidP="00357CD0">
      <w:pPr>
        <w:pStyle w:val="Body"/>
        <w:rPr>
          <w:rFonts w:asciiTheme="minorHAnsi" w:hAnsiTheme="minorHAnsi" w:cstheme="minorHAnsi"/>
          <w:b w:val="0"/>
          <w:color w:val="auto"/>
          <w:sz w:val="22"/>
          <w:szCs w:val="22"/>
        </w:rPr>
      </w:pPr>
    </w:p>
    <w:p w14:paraId="7B194405" w14:textId="78B9166A" w:rsidR="00357CD0" w:rsidRPr="0066378A" w:rsidRDefault="00357CD0" w:rsidP="00357CD0">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lastRenderedPageBreak/>
        <w:t>A copy of these procedures will be given to all clergy, staff (whether employed directly by the PCC or another body), volunteers and lay workers who have the responsibility for children or young people. They should sign a declaration afterwards saying that they have read and understood them. This Safeguarding Policy should</w:t>
      </w:r>
      <w:r w:rsidR="00DF6D88" w:rsidRPr="0066378A">
        <w:rPr>
          <w:rFonts w:asciiTheme="minorHAnsi" w:hAnsiTheme="minorHAnsi" w:cstheme="minorHAnsi"/>
          <w:b w:val="0"/>
          <w:color w:val="auto"/>
          <w:sz w:val="22"/>
          <w:szCs w:val="22"/>
        </w:rPr>
        <w:t xml:space="preserve"> be read in conjunction with</w:t>
      </w:r>
      <w:r w:rsidRPr="0066378A">
        <w:rPr>
          <w:rFonts w:asciiTheme="minorHAnsi" w:hAnsiTheme="minorHAnsi" w:cstheme="minorHAnsi"/>
          <w:b w:val="0"/>
          <w:color w:val="auto"/>
          <w:sz w:val="22"/>
          <w:szCs w:val="22"/>
        </w:rPr>
        <w:t xml:space="preserve"> ‘</w:t>
      </w:r>
      <w:r w:rsidR="00DF6D88" w:rsidRPr="0066378A">
        <w:rPr>
          <w:rFonts w:asciiTheme="minorHAnsi" w:hAnsiTheme="minorHAnsi" w:cstheme="minorHAnsi"/>
          <w:b w:val="0"/>
          <w:color w:val="auto"/>
          <w:sz w:val="22"/>
          <w:szCs w:val="22"/>
        </w:rPr>
        <w:t>Promoting a Safer C</w:t>
      </w:r>
      <w:r w:rsidR="00F3295B" w:rsidRPr="0066378A">
        <w:rPr>
          <w:rFonts w:asciiTheme="minorHAnsi" w:hAnsiTheme="minorHAnsi" w:cstheme="minorHAnsi"/>
          <w:b w:val="0"/>
          <w:color w:val="auto"/>
          <w:sz w:val="22"/>
          <w:szCs w:val="22"/>
        </w:rPr>
        <w:t>hurch</w:t>
      </w:r>
      <w:proofErr w:type="gramStart"/>
      <w:r w:rsidR="00F3295B" w:rsidRPr="0066378A">
        <w:rPr>
          <w:rFonts w:asciiTheme="minorHAnsi" w:hAnsiTheme="minorHAnsi" w:cstheme="minorHAnsi"/>
          <w:b w:val="0"/>
          <w:color w:val="auto"/>
          <w:sz w:val="22"/>
          <w:szCs w:val="22"/>
        </w:rPr>
        <w:t>”,</w:t>
      </w:r>
      <w:proofErr w:type="gramEnd"/>
      <w:r w:rsidR="00F3295B" w:rsidRPr="0066378A">
        <w:rPr>
          <w:rFonts w:asciiTheme="minorHAnsi" w:hAnsiTheme="minorHAnsi" w:cstheme="minorHAnsi"/>
          <w:b w:val="0"/>
          <w:color w:val="auto"/>
          <w:sz w:val="22"/>
          <w:szCs w:val="22"/>
        </w:rPr>
        <w:t xml:space="preserve"> </w:t>
      </w:r>
      <w:r w:rsidRPr="0066378A">
        <w:rPr>
          <w:rFonts w:asciiTheme="minorHAnsi" w:hAnsiTheme="minorHAnsi" w:cstheme="minorHAnsi"/>
          <w:b w:val="0"/>
          <w:color w:val="auto"/>
          <w:sz w:val="22"/>
          <w:szCs w:val="22"/>
        </w:rPr>
        <w:t>which can be downloaded online via:</w:t>
      </w:r>
    </w:p>
    <w:p w14:paraId="135379CB" w14:textId="77777777" w:rsidR="00357CD0" w:rsidRPr="0066378A" w:rsidRDefault="00357CD0" w:rsidP="00357CD0">
      <w:pPr>
        <w:pStyle w:val="MinorHeading"/>
        <w:spacing w:before="0" w:after="0"/>
        <w:rPr>
          <w:rFonts w:asciiTheme="minorHAnsi" w:hAnsiTheme="minorHAnsi" w:cstheme="minorHAnsi"/>
          <w:b w:val="0"/>
          <w:color w:val="auto"/>
          <w:sz w:val="22"/>
        </w:rPr>
      </w:pPr>
    </w:p>
    <w:p w14:paraId="04740B89" w14:textId="6FA087A7" w:rsidR="00357CD0" w:rsidRPr="0066378A" w:rsidRDefault="00000000" w:rsidP="00357CD0">
      <w:pPr>
        <w:pStyle w:val="MinorHeading"/>
        <w:spacing w:before="0" w:after="0"/>
        <w:rPr>
          <w:rFonts w:asciiTheme="minorHAnsi" w:hAnsiTheme="minorHAnsi" w:cstheme="minorHAnsi"/>
          <w:b w:val="0"/>
          <w:color w:val="auto"/>
          <w:sz w:val="22"/>
        </w:rPr>
      </w:pPr>
      <w:hyperlink r:id="rId9" w:history="1">
        <w:r w:rsidR="009C6996" w:rsidRPr="0066378A">
          <w:rPr>
            <w:rStyle w:val="Hyperlink"/>
            <w:rFonts w:asciiTheme="minorHAnsi" w:hAnsiTheme="minorHAnsi" w:cstheme="minorHAnsi"/>
            <w:color w:val="auto"/>
            <w:sz w:val="22"/>
          </w:rPr>
          <w:t>https://www.leicester.anglican.org/wp-content/uploads/2014/05/cofe-policy-statement.pdf</w:t>
        </w:r>
      </w:hyperlink>
      <w:r w:rsidR="009C6996" w:rsidRPr="0066378A">
        <w:rPr>
          <w:rFonts w:asciiTheme="minorHAnsi" w:hAnsiTheme="minorHAnsi" w:cstheme="minorHAnsi"/>
          <w:color w:val="auto"/>
          <w:sz w:val="22"/>
        </w:rPr>
        <w:t xml:space="preserve"> </w:t>
      </w:r>
    </w:p>
    <w:p w14:paraId="72EB2F61" w14:textId="77777777" w:rsidR="00357CD0" w:rsidRPr="0066378A" w:rsidRDefault="00357CD0" w:rsidP="00357CD0">
      <w:pPr>
        <w:pStyle w:val="MinorHeading"/>
        <w:spacing w:before="0" w:after="0"/>
        <w:rPr>
          <w:rFonts w:asciiTheme="minorHAnsi" w:hAnsiTheme="minorHAnsi" w:cstheme="minorHAnsi"/>
          <w:b w:val="0"/>
          <w:color w:val="auto"/>
          <w:sz w:val="22"/>
        </w:rPr>
      </w:pPr>
    </w:p>
    <w:p w14:paraId="43858750" w14:textId="77777777" w:rsidR="00EA28DA" w:rsidRPr="0066378A" w:rsidRDefault="00357CD0" w:rsidP="00357CD0">
      <w:pPr>
        <w:rPr>
          <w:rFonts w:asciiTheme="minorHAnsi" w:hAnsiTheme="minorHAnsi" w:cstheme="minorHAnsi"/>
          <w:color w:val="auto"/>
          <w:sz w:val="22"/>
        </w:rPr>
      </w:pPr>
      <w:r w:rsidRPr="0066378A">
        <w:rPr>
          <w:rFonts w:asciiTheme="minorHAnsi" w:hAnsiTheme="minorHAnsi" w:cstheme="minorHAnsi"/>
          <w:b w:val="0"/>
          <w:color w:val="auto"/>
          <w:sz w:val="22"/>
        </w:rPr>
        <w:t>Or a paper copy can be requested by telephoning the Leicester Diocese Office on: 0116 2615200</w:t>
      </w:r>
    </w:p>
    <w:p w14:paraId="74A4D144" w14:textId="77777777" w:rsidR="00EA28DA" w:rsidRPr="0066378A" w:rsidRDefault="00EA28DA" w:rsidP="00DF25FE">
      <w:pPr>
        <w:spacing w:after="0" w:line="240" w:lineRule="auto"/>
        <w:jc w:val="center"/>
        <w:rPr>
          <w:rFonts w:asciiTheme="minorHAnsi" w:hAnsiTheme="minorHAnsi" w:cstheme="minorHAnsi"/>
          <w:color w:val="auto"/>
          <w:sz w:val="22"/>
        </w:rPr>
      </w:pPr>
    </w:p>
    <w:p w14:paraId="16F31396" w14:textId="77777777" w:rsidR="00A5464E" w:rsidRPr="0066378A" w:rsidRDefault="00A5464E">
      <w:pPr>
        <w:spacing w:after="0" w:line="240" w:lineRule="auto"/>
        <w:rPr>
          <w:rFonts w:asciiTheme="minorHAnsi" w:hAnsiTheme="minorHAnsi" w:cstheme="minorHAnsi"/>
          <w:color w:val="auto"/>
          <w:sz w:val="22"/>
        </w:rPr>
      </w:pPr>
      <w:r w:rsidRPr="0066378A">
        <w:rPr>
          <w:rFonts w:asciiTheme="minorHAnsi" w:hAnsiTheme="minorHAnsi" w:cstheme="minorHAnsi"/>
          <w:color w:val="auto"/>
          <w:sz w:val="22"/>
        </w:rPr>
        <w:br w:type="page"/>
      </w:r>
    </w:p>
    <w:p w14:paraId="4ABCC93E" w14:textId="573492DD" w:rsidR="00D5357E" w:rsidRPr="0066378A" w:rsidRDefault="00D5357E" w:rsidP="00DF25FE">
      <w:pPr>
        <w:spacing w:after="0" w:line="240" w:lineRule="auto"/>
        <w:jc w:val="center"/>
        <w:rPr>
          <w:rFonts w:asciiTheme="minorHAnsi" w:hAnsiTheme="minorHAnsi" w:cstheme="minorHAnsi"/>
          <w:color w:val="auto"/>
          <w:sz w:val="22"/>
        </w:rPr>
      </w:pPr>
      <w:r w:rsidRPr="0066378A">
        <w:rPr>
          <w:rFonts w:asciiTheme="minorHAnsi" w:hAnsiTheme="minorHAnsi" w:cstheme="minorHAnsi"/>
          <w:color w:val="auto"/>
          <w:sz w:val="22"/>
        </w:rPr>
        <w:lastRenderedPageBreak/>
        <w:t>Contents</w:t>
      </w:r>
    </w:p>
    <w:p w14:paraId="47812085" w14:textId="77777777" w:rsidR="00D5357E" w:rsidRPr="0066378A" w:rsidRDefault="00D5357E" w:rsidP="00DF25FE">
      <w:pPr>
        <w:spacing w:after="0" w:line="240" w:lineRule="auto"/>
        <w:jc w:val="center"/>
        <w:rPr>
          <w:rFonts w:asciiTheme="minorHAnsi" w:hAnsiTheme="minorHAnsi" w:cstheme="minorHAnsi"/>
          <w:color w:val="auto"/>
          <w:sz w:val="22"/>
        </w:rPr>
      </w:pPr>
    </w:p>
    <w:p w14:paraId="3FC975B8" w14:textId="163AA836" w:rsidR="00D5357E" w:rsidRPr="0066378A" w:rsidRDefault="00D5357E" w:rsidP="00D704B7">
      <w:pPr>
        <w:spacing w:after="0" w:line="360" w:lineRule="auto"/>
        <w:rPr>
          <w:rFonts w:asciiTheme="minorHAnsi" w:hAnsiTheme="minorHAnsi" w:cstheme="minorHAnsi"/>
          <w:b w:val="0"/>
          <w:color w:val="auto"/>
          <w:sz w:val="22"/>
        </w:rPr>
      </w:pPr>
      <w:r w:rsidRPr="0066378A">
        <w:rPr>
          <w:rFonts w:asciiTheme="minorHAnsi" w:hAnsiTheme="minorHAnsi" w:cstheme="minorHAnsi"/>
          <w:color w:val="auto"/>
          <w:sz w:val="22"/>
        </w:rPr>
        <w:t>Child Safeguarding Policy Statement</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009F1C3E" w:rsidRPr="0066378A">
        <w:rPr>
          <w:rFonts w:asciiTheme="minorHAnsi" w:hAnsiTheme="minorHAnsi" w:cstheme="minorHAnsi"/>
          <w:b w:val="0"/>
          <w:color w:val="auto"/>
          <w:sz w:val="22"/>
        </w:rPr>
        <w:t>2</w:t>
      </w:r>
    </w:p>
    <w:p w14:paraId="2EB5E0CC" w14:textId="77777777" w:rsidR="00E764EB" w:rsidRPr="0066378A" w:rsidRDefault="00E755F7"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Contacts</w:t>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00D5357E"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t>5</w:t>
      </w:r>
    </w:p>
    <w:p w14:paraId="127DBA7E" w14:textId="77777777" w:rsidR="00E755F7" w:rsidRPr="0066378A" w:rsidRDefault="00E755F7"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Contact details for group leaders</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t>5</w:t>
      </w:r>
    </w:p>
    <w:p w14:paraId="7C683914" w14:textId="6353EF57"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 xml:space="preserve">The recommended minimum staffing levels set out in Protecting All God’s </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6</w:t>
      </w:r>
    </w:p>
    <w:p w14:paraId="4562B524" w14:textId="77777777" w:rsidR="00C06BA1" w:rsidRPr="0066378A" w:rsidRDefault="00C06BA1" w:rsidP="00C06BA1">
      <w:pPr>
        <w:spacing w:after="0" w:line="360" w:lineRule="auto"/>
        <w:ind w:left="720"/>
        <w:rPr>
          <w:rFonts w:asciiTheme="minorHAnsi" w:hAnsiTheme="minorHAnsi" w:cstheme="minorHAnsi"/>
          <w:b w:val="0"/>
          <w:color w:val="auto"/>
          <w:sz w:val="22"/>
        </w:rPr>
      </w:pPr>
      <w:r w:rsidRPr="0066378A">
        <w:rPr>
          <w:rFonts w:asciiTheme="minorHAnsi" w:hAnsiTheme="minorHAnsi" w:cstheme="minorHAnsi"/>
          <w:b w:val="0"/>
          <w:color w:val="auto"/>
          <w:sz w:val="22"/>
        </w:rPr>
        <w:t xml:space="preserve">Children will be maintained. </w:t>
      </w:r>
    </w:p>
    <w:p w14:paraId="76CC1019" w14:textId="2611C0A3"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Safe Recruiting</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6</w:t>
      </w:r>
    </w:p>
    <w:p w14:paraId="0D92901D" w14:textId="77777777"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Code of Behaviour</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t>7</w:t>
      </w:r>
    </w:p>
    <w:p w14:paraId="4AAF53EB" w14:textId="11E489F4"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Procedure to be followed in the case of an allegation or disclosure of abuse</w:t>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8</w:t>
      </w:r>
    </w:p>
    <w:p w14:paraId="43333EBB" w14:textId="078D1FD3"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 xml:space="preserve">Procedure to be followed where there are concerns that someone may be </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9</w:t>
      </w:r>
    </w:p>
    <w:p w14:paraId="1FFA560A" w14:textId="77777777" w:rsidR="00C06BA1" w:rsidRPr="0066378A" w:rsidRDefault="00C06BA1" w:rsidP="00C06BA1">
      <w:pPr>
        <w:spacing w:after="0" w:line="360" w:lineRule="auto"/>
        <w:ind w:left="720"/>
        <w:rPr>
          <w:rFonts w:asciiTheme="minorHAnsi" w:hAnsiTheme="minorHAnsi" w:cstheme="minorHAnsi"/>
          <w:b w:val="0"/>
          <w:color w:val="auto"/>
          <w:sz w:val="22"/>
        </w:rPr>
      </w:pPr>
      <w:r w:rsidRPr="0066378A">
        <w:rPr>
          <w:rFonts w:asciiTheme="minorHAnsi" w:hAnsiTheme="minorHAnsi" w:cstheme="minorHAnsi"/>
          <w:b w:val="0"/>
          <w:color w:val="auto"/>
          <w:sz w:val="22"/>
        </w:rPr>
        <w:t>committing abuse</w:t>
      </w:r>
    </w:p>
    <w:p w14:paraId="61C389C2" w14:textId="4C05304D"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 xml:space="preserve">Procedure to be followed where people with convictions for offences against </w:t>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9</w:t>
      </w:r>
    </w:p>
    <w:p w14:paraId="2588C64C" w14:textId="77777777" w:rsidR="00C06BA1" w:rsidRPr="0066378A" w:rsidRDefault="00C06BA1" w:rsidP="00C06BA1">
      <w:pPr>
        <w:spacing w:after="0" w:line="360" w:lineRule="auto"/>
        <w:ind w:left="720"/>
        <w:rPr>
          <w:rFonts w:asciiTheme="minorHAnsi" w:hAnsiTheme="minorHAnsi" w:cstheme="minorHAnsi"/>
          <w:b w:val="0"/>
          <w:color w:val="auto"/>
          <w:sz w:val="22"/>
        </w:rPr>
      </w:pPr>
      <w:r w:rsidRPr="0066378A">
        <w:rPr>
          <w:rFonts w:asciiTheme="minorHAnsi" w:hAnsiTheme="minorHAnsi" w:cstheme="minorHAnsi"/>
          <w:b w:val="0"/>
          <w:color w:val="auto"/>
          <w:sz w:val="22"/>
        </w:rPr>
        <w:t>children or people under investigation are attending church</w:t>
      </w:r>
    </w:p>
    <w:p w14:paraId="0B2C1DE4" w14:textId="7E1AC69F"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Allegations or concerns about senior clergy</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10</w:t>
      </w:r>
    </w:p>
    <w:p w14:paraId="368363DC" w14:textId="77777777"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Registration</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t>10</w:t>
      </w:r>
    </w:p>
    <w:p w14:paraId="699AB2F4" w14:textId="6442BAFE"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Activities away from the church premises</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10</w:t>
      </w:r>
    </w:p>
    <w:p w14:paraId="6ED03825" w14:textId="77777777"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Support, supervision and training</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t>11</w:t>
      </w:r>
    </w:p>
    <w:p w14:paraId="4506C6CC" w14:textId="6F0C9E94"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Health &amp; Safety and First Aid</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11</w:t>
      </w:r>
    </w:p>
    <w:p w14:paraId="3005548E" w14:textId="780F85F9"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 xml:space="preserve">Use of </w:t>
      </w:r>
      <w:r w:rsidR="00AC699D" w:rsidRPr="0066378A">
        <w:rPr>
          <w:rFonts w:asciiTheme="minorHAnsi" w:hAnsiTheme="minorHAnsi" w:cstheme="minorHAnsi"/>
          <w:b w:val="0"/>
          <w:color w:val="auto"/>
          <w:sz w:val="22"/>
        </w:rPr>
        <w:t>social media</w:t>
      </w:r>
      <w:r w:rsidRPr="0066378A">
        <w:rPr>
          <w:rFonts w:asciiTheme="minorHAnsi" w:hAnsiTheme="minorHAnsi" w:cstheme="minorHAnsi"/>
          <w:b w:val="0"/>
          <w:color w:val="auto"/>
          <w:sz w:val="22"/>
        </w:rPr>
        <w:t xml:space="preserve">, </w:t>
      </w:r>
      <w:proofErr w:type="gramStart"/>
      <w:r w:rsidRPr="0066378A">
        <w:rPr>
          <w:rFonts w:asciiTheme="minorHAnsi" w:hAnsiTheme="minorHAnsi" w:cstheme="minorHAnsi"/>
          <w:b w:val="0"/>
          <w:color w:val="auto"/>
          <w:sz w:val="22"/>
        </w:rPr>
        <w:t>email</w:t>
      </w:r>
      <w:proofErr w:type="gramEnd"/>
      <w:r w:rsidRPr="0066378A">
        <w:rPr>
          <w:rFonts w:asciiTheme="minorHAnsi" w:hAnsiTheme="minorHAnsi" w:cstheme="minorHAnsi"/>
          <w:b w:val="0"/>
          <w:color w:val="auto"/>
          <w:sz w:val="22"/>
        </w:rPr>
        <w:t xml:space="preserve"> and texting</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12</w:t>
      </w:r>
    </w:p>
    <w:p w14:paraId="57899A42" w14:textId="0F6CAE80"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Identity Checking for DBS (criminal record) checks</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12</w:t>
      </w:r>
    </w:p>
    <w:p w14:paraId="54EFCB8A" w14:textId="576F2D2E"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Implementation of the Policy</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12</w:t>
      </w:r>
    </w:p>
    <w:p w14:paraId="0E6046C0" w14:textId="5F251EE4" w:rsidR="00C06BA1" w:rsidRPr="0066378A" w:rsidRDefault="00C06BA1" w:rsidP="00C06BA1">
      <w:pPr>
        <w:numPr>
          <w:ilvl w:val="0"/>
          <w:numId w:val="23"/>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Procedure for regular reporting to the PCC</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13</w:t>
      </w:r>
    </w:p>
    <w:p w14:paraId="1E86F085" w14:textId="77777777" w:rsidR="00D704B7" w:rsidRPr="0066378A" w:rsidRDefault="00D704B7" w:rsidP="00D5357E">
      <w:pPr>
        <w:spacing w:after="0" w:line="240" w:lineRule="auto"/>
        <w:rPr>
          <w:rFonts w:asciiTheme="minorHAnsi" w:hAnsiTheme="minorHAnsi" w:cstheme="minorHAnsi"/>
          <w:b w:val="0"/>
          <w:color w:val="auto"/>
          <w:sz w:val="22"/>
        </w:rPr>
      </w:pPr>
    </w:p>
    <w:p w14:paraId="39C5DDB5" w14:textId="77777777" w:rsidR="00D704B7" w:rsidRPr="0066378A" w:rsidRDefault="00C06BA1" w:rsidP="00D704B7">
      <w:pPr>
        <w:spacing w:after="0" w:line="240" w:lineRule="auto"/>
        <w:jc w:val="center"/>
        <w:rPr>
          <w:rFonts w:asciiTheme="minorHAnsi" w:hAnsiTheme="minorHAnsi" w:cstheme="minorHAnsi"/>
          <w:color w:val="auto"/>
          <w:sz w:val="22"/>
        </w:rPr>
      </w:pPr>
      <w:r w:rsidRPr="0066378A">
        <w:rPr>
          <w:rFonts w:asciiTheme="minorHAnsi" w:hAnsiTheme="minorHAnsi" w:cstheme="minorHAnsi"/>
          <w:color w:val="auto"/>
          <w:sz w:val="22"/>
        </w:rPr>
        <w:t>Appendices</w:t>
      </w:r>
    </w:p>
    <w:p w14:paraId="76D735DA" w14:textId="77777777" w:rsidR="00D704B7" w:rsidRPr="0066378A" w:rsidRDefault="00D704B7" w:rsidP="00D5357E">
      <w:pPr>
        <w:spacing w:after="0" w:line="240" w:lineRule="auto"/>
        <w:rPr>
          <w:rFonts w:asciiTheme="minorHAnsi" w:hAnsiTheme="minorHAnsi" w:cstheme="minorHAnsi"/>
          <w:b w:val="0"/>
          <w:color w:val="auto"/>
          <w:sz w:val="22"/>
        </w:rPr>
      </w:pPr>
    </w:p>
    <w:p w14:paraId="3939E8E0" w14:textId="2E1F0139" w:rsidR="00D704B7" w:rsidRPr="0066378A" w:rsidRDefault="00C06BA1" w:rsidP="00C06BA1">
      <w:pPr>
        <w:numPr>
          <w:ilvl w:val="0"/>
          <w:numId w:val="24"/>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Leadership Safeguarding Statement</w:t>
      </w:r>
      <w:r w:rsidR="00861CC3" w:rsidRPr="0066378A">
        <w:rPr>
          <w:rFonts w:asciiTheme="minorHAnsi" w:hAnsiTheme="minorHAnsi" w:cstheme="minorHAnsi"/>
          <w:b w:val="0"/>
          <w:color w:val="auto"/>
          <w:sz w:val="22"/>
        </w:rPr>
        <w:tab/>
      </w:r>
      <w:r w:rsidR="00861CC3"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14</w:t>
      </w:r>
    </w:p>
    <w:p w14:paraId="7DA7BCCD" w14:textId="77777777" w:rsidR="00E764EB" w:rsidRPr="0066378A" w:rsidRDefault="00E755F7" w:rsidP="00C06BA1">
      <w:pPr>
        <w:numPr>
          <w:ilvl w:val="0"/>
          <w:numId w:val="24"/>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Helpful definitions</w:t>
      </w:r>
      <w:r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r>
      <w:r w:rsidR="00C06BA1" w:rsidRPr="0066378A">
        <w:rPr>
          <w:rFonts w:asciiTheme="minorHAnsi" w:hAnsiTheme="minorHAnsi" w:cstheme="minorHAnsi"/>
          <w:b w:val="0"/>
          <w:color w:val="auto"/>
          <w:sz w:val="22"/>
        </w:rPr>
        <w:tab/>
        <w:t>15</w:t>
      </w:r>
    </w:p>
    <w:p w14:paraId="2703061A" w14:textId="767EACDD" w:rsidR="00C06BA1" w:rsidRPr="0066378A" w:rsidRDefault="00C06BA1" w:rsidP="00C06BA1">
      <w:pPr>
        <w:numPr>
          <w:ilvl w:val="0"/>
          <w:numId w:val="24"/>
        </w:numPr>
        <w:spacing w:after="0" w:line="360" w:lineRule="auto"/>
        <w:rPr>
          <w:rFonts w:asciiTheme="minorHAnsi" w:hAnsiTheme="minorHAnsi" w:cstheme="minorHAnsi"/>
          <w:b w:val="0"/>
          <w:color w:val="auto"/>
          <w:sz w:val="22"/>
        </w:rPr>
      </w:pPr>
      <w:r w:rsidRPr="0066378A">
        <w:rPr>
          <w:rFonts w:asciiTheme="minorHAnsi" w:hAnsiTheme="minorHAnsi" w:cstheme="minorHAnsi"/>
          <w:b w:val="0"/>
          <w:color w:val="auto"/>
          <w:sz w:val="22"/>
        </w:rPr>
        <w:t>Contacts for reporting concerns</w:t>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Pr="0066378A">
        <w:rPr>
          <w:rFonts w:asciiTheme="minorHAnsi" w:hAnsiTheme="minorHAnsi" w:cstheme="minorHAnsi"/>
          <w:b w:val="0"/>
          <w:color w:val="auto"/>
          <w:sz w:val="22"/>
        </w:rPr>
        <w:tab/>
      </w:r>
      <w:r w:rsidR="0066378A">
        <w:rPr>
          <w:rFonts w:asciiTheme="minorHAnsi" w:hAnsiTheme="minorHAnsi" w:cstheme="minorHAnsi"/>
          <w:b w:val="0"/>
          <w:color w:val="auto"/>
          <w:sz w:val="22"/>
        </w:rPr>
        <w:tab/>
      </w:r>
      <w:r w:rsidRPr="0066378A">
        <w:rPr>
          <w:rFonts w:asciiTheme="minorHAnsi" w:hAnsiTheme="minorHAnsi" w:cstheme="minorHAnsi"/>
          <w:b w:val="0"/>
          <w:color w:val="auto"/>
          <w:sz w:val="22"/>
        </w:rPr>
        <w:t>16</w:t>
      </w:r>
    </w:p>
    <w:p w14:paraId="3A0DD036" w14:textId="77777777" w:rsidR="00E764EB" w:rsidRPr="0066378A" w:rsidRDefault="00E764EB" w:rsidP="00D5357E">
      <w:pPr>
        <w:spacing w:after="0" w:line="240" w:lineRule="auto"/>
        <w:rPr>
          <w:rFonts w:asciiTheme="minorHAnsi" w:hAnsiTheme="minorHAnsi" w:cstheme="minorHAnsi"/>
          <w:b w:val="0"/>
          <w:color w:val="auto"/>
          <w:sz w:val="22"/>
        </w:rPr>
      </w:pPr>
    </w:p>
    <w:p w14:paraId="3EF98D5F" w14:textId="77777777" w:rsidR="009F1C3E" w:rsidRPr="0066378A" w:rsidRDefault="00D5357E" w:rsidP="009F1C3E">
      <w:pPr>
        <w:pStyle w:val="MajorHeading"/>
        <w:rPr>
          <w:rFonts w:asciiTheme="minorHAnsi" w:hAnsiTheme="minorHAnsi" w:cstheme="minorHAnsi"/>
          <w:color w:val="auto"/>
          <w:sz w:val="22"/>
        </w:rPr>
      </w:pPr>
      <w:r w:rsidRPr="0066378A">
        <w:rPr>
          <w:rFonts w:asciiTheme="minorHAnsi" w:hAnsiTheme="minorHAnsi" w:cstheme="minorHAnsi"/>
          <w:b w:val="0"/>
          <w:color w:val="auto"/>
          <w:sz w:val="22"/>
        </w:rPr>
        <w:br w:type="page"/>
      </w:r>
      <w:r w:rsidR="009F1C3E" w:rsidRPr="0066378A">
        <w:rPr>
          <w:rFonts w:asciiTheme="minorHAnsi" w:hAnsiTheme="minorHAnsi" w:cstheme="minorHAnsi"/>
          <w:color w:val="auto"/>
          <w:sz w:val="22"/>
        </w:rPr>
        <w:lastRenderedPageBreak/>
        <w:t>Procedures for Implementing the Child Safeguarding Policy</w:t>
      </w:r>
      <w:r w:rsidR="00E755F7" w:rsidRPr="0066378A">
        <w:rPr>
          <w:rFonts w:asciiTheme="minorHAnsi" w:hAnsiTheme="minorHAnsi" w:cstheme="minorHAnsi"/>
          <w:color w:val="auto"/>
          <w:sz w:val="22"/>
        </w:rPr>
        <w:t xml:space="preserve"> </w:t>
      </w:r>
    </w:p>
    <w:p w14:paraId="06B1429E" w14:textId="77777777" w:rsidR="00A84CEE" w:rsidRPr="0066378A" w:rsidRDefault="00A84CEE" w:rsidP="009F1C3E">
      <w:pPr>
        <w:pStyle w:val="Body"/>
        <w:rPr>
          <w:rFonts w:asciiTheme="minorHAnsi" w:hAnsiTheme="minorHAnsi" w:cstheme="minorHAnsi"/>
          <w:color w:val="auto"/>
          <w:sz w:val="22"/>
          <w:szCs w:val="22"/>
        </w:rPr>
      </w:pPr>
      <w:r w:rsidRPr="0066378A">
        <w:rPr>
          <w:rFonts w:asciiTheme="minorHAnsi" w:hAnsiTheme="minorHAnsi" w:cstheme="minorHAnsi"/>
          <w:color w:val="auto"/>
          <w:sz w:val="22"/>
          <w:szCs w:val="22"/>
        </w:rPr>
        <w:t>1.Contacts</w:t>
      </w:r>
    </w:p>
    <w:p w14:paraId="3A04FB20" w14:textId="486E3CBE" w:rsidR="00A84CEE" w:rsidRPr="008F7305" w:rsidRDefault="00A84CEE" w:rsidP="00A84CEE">
      <w:pPr>
        <w:rPr>
          <w:rFonts w:asciiTheme="minorHAnsi" w:hAnsiTheme="minorHAnsi" w:cstheme="minorHAnsi"/>
          <w:color w:val="auto"/>
          <w:sz w:val="22"/>
        </w:rPr>
      </w:pPr>
      <w:r w:rsidRPr="0066378A">
        <w:rPr>
          <w:rFonts w:asciiTheme="minorHAnsi" w:hAnsiTheme="minorHAnsi" w:cstheme="minorHAnsi"/>
          <w:color w:val="auto"/>
          <w:sz w:val="22"/>
        </w:rPr>
        <w:t xml:space="preserve">Our </w:t>
      </w:r>
      <w:r w:rsidR="000F0AAE" w:rsidRPr="0066378A">
        <w:rPr>
          <w:rFonts w:asciiTheme="minorHAnsi" w:hAnsiTheme="minorHAnsi" w:cstheme="minorHAnsi"/>
          <w:color w:val="auto"/>
          <w:sz w:val="22"/>
        </w:rPr>
        <w:t>Safeguarding Coordinator</w:t>
      </w:r>
      <w:r w:rsidRPr="0066378A">
        <w:rPr>
          <w:rFonts w:asciiTheme="minorHAnsi" w:hAnsiTheme="minorHAnsi" w:cstheme="minorHAnsi"/>
          <w:color w:val="auto"/>
          <w:sz w:val="22"/>
        </w:rPr>
        <w:t xml:space="preserve"> is</w:t>
      </w:r>
      <w:r w:rsidRPr="008F7305">
        <w:rPr>
          <w:rFonts w:asciiTheme="minorHAnsi" w:hAnsiTheme="minorHAnsi" w:cstheme="minorHAnsi"/>
          <w:color w:val="auto"/>
          <w:sz w:val="22"/>
        </w:rPr>
        <w:t xml:space="preserve">:  </w:t>
      </w:r>
      <w:r w:rsidR="001F64CC" w:rsidRPr="008F7305">
        <w:rPr>
          <w:rFonts w:asciiTheme="minorHAnsi" w:hAnsiTheme="minorHAnsi" w:cstheme="minorHAnsi"/>
          <w:b w:val="0"/>
          <w:color w:val="auto"/>
          <w:sz w:val="22"/>
        </w:rPr>
        <w:t>David Mcaughey</w:t>
      </w:r>
    </w:p>
    <w:p w14:paraId="6C22D5E3" w14:textId="74707EB6" w:rsidR="00A84CEE" w:rsidRPr="008F7305" w:rsidRDefault="009762C9" w:rsidP="00A84CEE">
      <w:pPr>
        <w:rPr>
          <w:rFonts w:asciiTheme="minorHAnsi" w:hAnsiTheme="minorHAnsi" w:cstheme="minorHAnsi"/>
          <w:b w:val="0"/>
          <w:iCs/>
          <w:color w:val="auto"/>
          <w:sz w:val="22"/>
        </w:rPr>
      </w:pPr>
      <w:r>
        <w:rPr>
          <w:rFonts w:asciiTheme="minorHAnsi" w:hAnsiTheme="minorHAnsi" w:cstheme="minorHAnsi"/>
          <w:b w:val="0"/>
          <w:iCs/>
          <w:color w:val="auto"/>
          <w:sz w:val="22"/>
        </w:rPr>
        <w:t>he</w:t>
      </w:r>
      <w:r w:rsidR="00A84CEE" w:rsidRPr="008F7305">
        <w:rPr>
          <w:rFonts w:asciiTheme="minorHAnsi" w:hAnsiTheme="minorHAnsi" w:cstheme="minorHAnsi"/>
          <w:b w:val="0"/>
          <w:iCs/>
          <w:color w:val="auto"/>
          <w:sz w:val="22"/>
        </w:rPr>
        <w:t xml:space="preserve"> usually attends the Sunday service at St Andrew’s </w:t>
      </w:r>
      <w:proofErr w:type="spellStart"/>
      <w:r w:rsidR="00A84CEE" w:rsidRPr="008F7305">
        <w:rPr>
          <w:rFonts w:asciiTheme="minorHAnsi" w:hAnsiTheme="minorHAnsi" w:cstheme="minorHAnsi"/>
          <w:b w:val="0"/>
          <w:iCs/>
          <w:color w:val="auto"/>
          <w:sz w:val="22"/>
        </w:rPr>
        <w:t>Countesthorpe</w:t>
      </w:r>
      <w:proofErr w:type="spellEnd"/>
      <w:r w:rsidR="00A84CEE" w:rsidRPr="008F7305">
        <w:rPr>
          <w:rFonts w:asciiTheme="minorHAnsi" w:hAnsiTheme="minorHAnsi" w:cstheme="minorHAnsi"/>
          <w:b w:val="0"/>
          <w:iCs/>
          <w:color w:val="auto"/>
          <w:sz w:val="22"/>
        </w:rPr>
        <w:t xml:space="preserve"> at </w:t>
      </w:r>
      <w:r w:rsidR="00E305A9" w:rsidRPr="008F7305">
        <w:rPr>
          <w:rFonts w:asciiTheme="minorHAnsi" w:hAnsiTheme="minorHAnsi" w:cstheme="minorHAnsi"/>
          <w:b w:val="0"/>
          <w:iCs/>
          <w:color w:val="auto"/>
          <w:sz w:val="22"/>
        </w:rPr>
        <w:t>9 am and h</w:t>
      </w:r>
      <w:r w:rsidR="00A84CEE" w:rsidRPr="008F7305">
        <w:rPr>
          <w:rFonts w:asciiTheme="minorHAnsi" w:hAnsiTheme="minorHAnsi" w:cstheme="minorHAnsi"/>
          <w:b w:val="0"/>
          <w:iCs/>
          <w:color w:val="auto"/>
          <w:sz w:val="22"/>
        </w:rPr>
        <w:t>e can be contacted at the following address:</w:t>
      </w:r>
    </w:p>
    <w:p w14:paraId="0F744873" w14:textId="77777777" w:rsidR="00A84CEE" w:rsidRPr="008F7305" w:rsidRDefault="00A84CEE" w:rsidP="00A84CEE">
      <w:pPr>
        <w:rPr>
          <w:rFonts w:asciiTheme="minorHAnsi" w:hAnsiTheme="minorHAnsi" w:cstheme="minorHAnsi"/>
          <w:iCs/>
          <w:color w:val="auto"/>
          <w:sz w:val="22"/>
        </w:rPr>
      </w:pPr>
    </w:p>
    <w:p w14:paraId="42135F2D" w14:textId="77777777" w:rsidR="00E305A9" w:rsidRPr="008F7305" w:rsidRDefault="00A84CEE" w:rsidP="00E305A9">
      <w:pPr>
        <w:rPr>
          <w:rFonts w:asciiTheme="minorHAnsi" w:hAnsiTheme="minorHAnsi" w:cstheme="minorHAnsi"/>
          <w:iCs/>
          <w:color w:val="auto"/>
          <w:sz w:val="22"/>
        </w:rPr>
      </w:pPr>
      <w:r w:rsidRPr="008F7305">
        <w:rPr>
          <w:rFonts w:asciiTheme="minorHAnsi" w:hAnsiTheme="minorHAnsi" w:cstheme="minorHAnsi"/>
          <w:iCs/>
          <w:color w:val="auto"/>
          <w:sz w:val="22"/>
        </w:rPr>
        <w:t xml:space="preserve">Address:  </w:t>
      </w:r>
      <w:r w:rsidR="005F5748" w:rsidRPr="008F7305">
        <w:rPr>
          <w:rFonts w:asciiTheme="minorHAnsi" w:hAnsiTheme="minorHAnsi" w:cstheme="minorHAnsi"/>
          <w:iCs/>
          <w:color w:val="auto"/>
          <w:sz w:val="22"/>
        </w:rPr>
        <w:t xml:space="preserve"> </w:t>
      </w:r>
    </w:p>
    <w:p w14:paraId="3FF7F175" w14:textId="0B40CB70" w:rsidR="001F64CC" w:rsidRPr="008F7305" w:rsidRDefault="001F64CC" w:rsidP="00E305A9">
      <w:pPr>
        <w:rPr>
          <w:rFonts w:asciiTheme="minorHAnsi" w:hAnsiTheme="minorHAnsi" w:cstheme="minorHAnsi"/>
          <w:b w:val="0"/>
          <w:bCs/>
          <w:color w:val="auto"/>
          <w:sz w:val="22"/>
        </w:rPr>
      </w:pPr>
      <w:r w:rsidRPr="008F7305">
        <w:rPr>
          <w:rFonts w:asciiTheme="minorHAnsi" w:hAnsiTheme="minorHAnsi" w:cstheme="minorHAnsi"/>
          <w:b w:val="0"/>
          <w:bCs/>
          <w:color w:val="auto"/>
          <w:sz w:val="22"/>
        </w:rPr>
        <w:t xml:space="preserve">103 </w:t>
      </w:r>
      <w:proofErr w:type="gramStart"/>
      <w:r w:rsidRPr="008F7305">
        <w:rPr>
          <w:rFonts w:asciiTheme="minorHAnsi" w:hAnsiTheme="minorHAnsi" w:cstheme="minorHAnsi"/>
          <w:b w:val="0"/>
          <w:bCs/>
          <w:color w:val="auto"/>
          <w:sz w:val="22"/>
        </w:rPr>
        <w:t>Winchester road</w:t>
      </w:r>
      <w:proofErr w:type="gramEnd"/>
    </w:p>
    <w:p w14:paraId="0AC69C3D" w14:textId="54089690" w:rsidR="00E305A9" w:rsidRPr="008F7305" w:rsidRDefault="001F64CC" w:rsidP="00E305A9">
      <w:pPr>
        <w:rPr>
          <w:rFonts w:asciiTheme="minorHAnsi" w:hAnsiTheme="minorHAnsi" w:cstheme="minorHAnsi"/>
          <w:b w:val="0"/>
          <w:bCs/>
          <w:color w:val="auto"/>
          <w:sz w:val="22"/>
        </w:rPr>
      </w:pPr>
      <w:proofErr w:type="spellStart"/>
      <w:r w:rsidRPr="008F7305">
        <w:rPr>
          <w:rFonts w:asciiTheme="minorHAnsi" w:hAnsiTheme="minorHAnsi" w:cstheme="minorHAnsi"/>
          <w:b w:val="0"/>
          <w:bCs/>
          <w:color w:val="auto"/>
          <w:sz w:val="22"/>
        </w:rPr>
        <w:t>Countesthorpe</w:t>
      </w:r>
      <w:proofErr w:type="spellEnd"/>
      <w:r w:rsidRPr="008F7305">
        <w:rPr>
          <w:rFonts w:asciiTheme="minorHAnsi" w:hAnsiTheme="minorHAnsi" w:cstheme="minorHAnsi"/>
          <w:b w:val="0"/>
          <w:bCs/>
          <w:color w:val="auto"/>
          <w:sz w:val="22"/>
        </w:rPr>
        <w:t xml:space="preserve"> LE85PP</w:t>
      </w:r>
    </w:p>
    <w:p w14:paraId="50BA4AF0" w14:textId="6969BCD8" w:rsidR="001F64CC" w:rsidRPr="00E305A9" w:rsidRDefault="001F64CC" w:rsidP="00E305A9">
      <w:pPr>
        <w:rPr>
          <w:rFonts w:asciiTheme="minorHAnsi" w:hAnsiTheme="minorHAnsi" w:cstheme="minorHAnsi"/>
          <w:b w:val="0"/>
          <w:bCs/>
          <w:color w:val="auto"/>
          <w:sz w:val="22"/>
        </w:rPr>
      </w:pPr>
      <w:r w:rsidRPr="008F7305">
        <w:rPr>
          <w:rFonts w:asciiTheme="minorHAnsi" w:hAnsiTheme="minorHAnsi" w:cstheme="minorHAnsi"/>
          <w:b w:val="0"/>
          <w:bCs/>
          <w:color w:val="auto"/>
          <w:sz w:val="22"/>
        </w:rPr>
        <w:t>David</w:t>
      </w:r>
      <w:r w:rsidR="008F7305" w:rsidRPr="008F7305">
        <w:rPr>
          <w:rFonts w:asciiTheme="minorHAnsi" w:hAnsiTheme="minorHAnsi" w:cstheme="minorHAnsi"/>
          <w:b w:val="0"/>
          <w:bCs/>
          <w:color w:val="auto"/>
          <w:sz w:val="22"/>
        </w:rPr>
        <w:t>mcaughey@aol.com</w:t>
      </w:r>
    </w:p>
    <w:p w14:paraId="00649972" w14:textId="77777777" w:rsidR="00E305A9" w:rsidRPr="00E305A9" w:rsidRDefault="00E305A9" w:rsidP="00E305A9">
      <w:pPr>
        <w:rPr>
          <w:rFonts w:asciiTheme="minorHAnsi" w:hAnsiTheme="minorHAnsi" w:cstheme="minorHAnsi"/>
          <w:b w:val="0"/>
          <w:bCs/>
          <w:color w:val="auto"/>
          <w:sz w:val="22"/>
        </w:rPr>
      </w:pPr>
    </w:p>
    <w:p w14:paraId="190C7D57" w14:textId="52D18E53" w:rsidR="00357CD0" w:rsidRPr="00E305A9" w:rsidRDefault="00E305A9" w:rsidP="00357CD0">
      <w:pPr>
        <w:rPr>
          <w:rFonts w:asciiTheme="minorHAnsi" w:hAnsiTheme="minorHAnsi" w:cstheme="minorHAnsi"/>
          <w:iCs/>
          <w:color w:val="auto"/>
          <w:sz w:val="22"/>
          <w:highlight w:val="yellow"/>
        </w:rPr>
      </w:pPr>
      <w:r w:rsidRPr="0066378A">
        <w:rPr>
          <w:rFonts w:asciiTheme="minorHAnsi" w:hAnsiTheme="minorHAnsi" w:cstheme="minorHAnsi"/>
          <w:color w:val="auto"/>
          <w:sz w:val="22"/>
        </w:rPr>
        <w:t>The Children’s &amp; Youthwork Co-ordinator</w:t>
      </w:r>
      <w:r>
        <w:rPr>
          <w:rFonts w:asciiTheme="minorHAnsi" w:hAnsiTheme="minorHAnsi" w:cstheme="minorHAnsi"/>
          <w:iCs/>
          <w:color w:val="auto"/>
          <w:sz w:val="22"/>
        </w:rPr>
        <w:t xml:space="preserve"> </w:t>
      </w:r>
      <w:r w:rsidR="00C20781" w:rsidRPr="0066378A">
        <w:rPr>
          <w:rFonts w:asciiTheme="minorHAnsi" w:hAnsiTheme="minorHAnsi" w:cstheme="minorHAnsi"/>
          <w:color w:val="auto"/>
          <w:sz w:val="22"/>
        </w:rPr>
        <w:t>for St. Andrews</w:t>
      </w:r>
      <w:r w:rsidR="00357CD0" w:rsidRPr="0066378A">
        <w:rPr>
          <w:rFonts w:asciiTheme="minorHAnsi" w:hAnsiTheme="minorHAnsi" w:cstheme="minorHAnsi"/>
          <w:color w:val="auto"/>
          <w:sz w:val="22"/>
        </w:rPr>
        <w:t xml:space="preserve"> is:  </w:t>
      </w:r>
      <w:r w:rsidR="00C15722" w:rsidRPr="0066378A">
        <w:rPr>
          <w:rFonts w:asciiTheme="minorHAnsi" w:hAnsiTheme="minorHAnsi" w:cstheme="minorHAnsi"/>
          <w:b w:val="0"/>
          <w:color w:val="auto"/>
          <w:sz w:val="22"/>
        </w:rPr>
        <w:t xml:space="preserve">currently vacant, but the PCC holds responsibility for these roles in the interim. </w:t>
      </w:r>
    </w:p>
    <w:p w14:paraId="0F313080" w14:textId="77777777" w:rsidR="00357CD0" w:rsidRPr="0066378A" w:rsidRDefault="00357CD0" w:rsidP="00357CD0">
      <w:pPr>
        <w:rPr>
          <w:rFonts w:asciiTheme="minorHAnsi" w:hAnsiTheme="minorHAnsi" w:cstheme="minorHAnsi"/>
          <w:color w:val="auto"/>
          <w:sz w:val="22"/>
          <w:highlight w:val="yellow"/>
        </w:rPr>
      </w:pPr>
    </w:p>
    <w:p w14:paraId="7D48D765" w14:textId="77777777"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 xml:space="preserve">Independent Person to whom children or adults can talk to about worries and concerns about possible child abuse is: </w:t>
      </w:r>
    </w:p>
    <w:p w14:paraId="50BCA9D4" w14:textId="77777777" w:rsidR="00C9039F" w:rsidRPr="0066378A" w:rsidRDefault="00C9039F" w:rsidP="00C9039F">
      <w:pPr>
        <w:rPr>
          <w:rFonts w:asciiTheme="minorHAnsi" w:hAnsiTheme="minorHAnsi" w:cstheme="minorHAnsi"/>
          <w:color w:val="auto"/>
          <w:sz w:val="22"/>
        </w:rPr>
      </w:pPr>
    </w:p>
    <w:tbl>
      <w:tblPr>
        <w:tblStyle w:val="TableGrid"/>
        <w:tblW w:w="0" w:type="auto"/>
        <w:tblLook w:val="04A0" w:firstRow="1" w:lastRow="0" w:firstColumn="1" w:lastColumn="0" w:noHBand="0" w:noVBand="1"/>
      </w:tblPr>
      <w:tblGrid>
        <w:gridCol w:w="2614"/>
        <w:gridCol w:w="2614"/>
        <w:gridCol w:w="2614"/>
        <w:gridCol w:w="2614"/>
      </w:tblGrid>
      <w:tr w:rsidR="008F7305" w:rsidRPr="0066378A" w14:paraId="3C99DDED" w14:textId="77777777" w:rsidTr="00C9039F">
        <w:tc>
          <w:tcPr>
            <w:tcW w:w="2614" w:type="dxa"/>
          </w:tcPr>
          <w:p w14:paraId="1732AE09" w14:textId="006FC683"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 xml:space="preserve">St Andrews, </w:t>
            </w:r>
            <w:proofErr w:type="spellStart"/>
            <w:r w:rsidRPr="0066378A">
              <w:rPr>
                <w:rFonts w:asciiTheme="minorHAnsi" w:hAnsiTheme="minorHAnsi" w:cstheme="minorHAnsi"/>
                <w:color w:val="auto"/>
                <w:sz w:val="22"/>
              </w:rPr>
              <w:t>Countesthorpe</w:t>
            </w:r>
            <w:proofErr w:type="spellEnd"/>
          </w:p>
        </w:tc>
        <w:tc>
          <w:tcPr>
            <w:tcW w:w="2614" w:type="dxa"/>
          </w:tcPr>
          <w:p w14:paraId="0E4B5EFF" w14:textId="6F0FFC05"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St Bartholomew’s, Foston</w:t>
            </w:r>
          </w:p>
        </w:tc>
        <w:tc>
          <w:tcPr>
            <w:tcW w:w="2614" w:type="dxa"/>
          </w:tcPr>
          <w:p w14:paraId="7C881A4D" w14:textId="7CA1C580"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 xml:space="preserve">All Saints, </w:t>
            </w:r>
            <w:proofErr w:type="spellStart"/>
            <w:r w:rsidRPr="0066378A">
              <w:rPr>
                <w:rFonts w:asciiTheme="minorHAnsi" w:hAnsiTheme="minorHAnsi" w:cstheme="minorHAnsi"/>
                <w:color w:val="auto"/>
                <w:sz w:val="22"/>
              </w:rPr>
              <w:t>Peatling</w:t>
            </w:r>
            <w:proofErr w:type="spellEnd"/>
            <w:r w:rsidRPr="0066378A">
              <w:rPr>
                <w:rFonts w:asciiTheme="minorHAnsi" w:hAnsiTheme="minorHAnsi" w:cstheme="minorHAnsi"/>
                <w:color w:val="auto"/>
                <w:sz w:val="22"/>
              </w:rPr>
              <w:t xml:space="preserve"> Magna</w:t>
            </w:r>
          </w:p>
        </w:tc>
        <w:tc>
          <w:tcPr>
            <w:tcW w:w="2614" w:type="dxa"/>
          </w:tcPr>
          <w:p w14:paraId="0C65E89F" w14:textId="53BD14CE"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 xml:space="preserve">St Mary’s Church, Willoughby </w:t>
            </w:r>
            <w:proofErr w:type="spellStart"/>
            <w:r w:rsidRPr="0066378A">
              <w:rPr>
                <w:rFonts w:asciiTheme="minorHAnsi" w:hAnsiTheme="minorHAnsi" w:cstheme="minorHAnsi"/>
                <w:color w:val="auto"/>
                <w:sz w:val="22"/>
              </w:rPr>
              <w:t>Waterleys</w:t>
            </w:r>
            <w:proofErr w:type="spellEnd"/>
          </w:p>
        </w:tc>
      </w:tr>
      <w:tr w:rsidR="008F7305" w:rsidRPr="0066378A" w14:paraId="20F94008" w14:textId="77777777" w:rsidTr="00C9039F">
        <w:tc>
          <w:tcPr>
            <w:tcW w:w="2614" w:type="dxa"/>
          </w:tcPr>
          <w:p w14:paraId="5A12C9C6" w14:textId="77777777" w:rsidR="008F7305" w:rsidRPr="008F7305" w:rsidRDefault="008F7305" w:rsidP="008F7305">
            <w:pPr>
              <w:spacing w:line="300" w:lineRule="atLeast"/>
              <w:rPr>
                <w:rFonts w:asciiTheme="minorHAnsi" w:hAnsiTheme="minorHAnsi" w:cstheme="minorHAnsi"/>
                <w:b w:val="0"/>
                <w:bCs/>
                <w:color w:val="auto"/>
                <w:sz w:val="22"/>
              </w:rPr>
            </w:pPr>
            <w:r w:rsidRPr="008F7305">
              <w:rPr>
                <w:rFonts w:asciiTheme="minorHAnsi" w:hAnsiTheme="minorHAnsi" w:cstheme="minorHAnsi"/>
                <w:b w:val="0"/>
                <w:bCs/>
                <w:color w:val="auto"/>
                <w:sz w:val="22"/>
              </w:rPr>
              <w:t>Jacqui McAughey</w:t>
            </w:r>
          </w:p>
          <w:p w14:paraId="0CA8F481" w14:textId="77777777" w:rsidR="008F7305" w:rsidRPr="008F7305" w:rsidRDefault="008F7305" w:rsidP="008F7305">
            <w:pPr>
              <w:spacing w:line="300" w:lineRule="atLeast"/>
              <w:rPr>
                <w:rFonts w:asciiTheme="minorHAnsi" w:hAnsiTheme="minorHAnsi" w:cstheme="minorHAnsi"/>
                <w:b w:val="0"/>
                <w:bCs/>
                <w:color w:val="auto"/>
                <w:sz w:val="22"/>
              </w:rPr>
            </w:pPr>
            <w:r w:rsidRPr="008F7305">
              <w:rPr>
                <w:rFonts w:asciiTheme="minorHAnsi" w:hAnsiTheme="minorHAnsi" w:cstheme="minorHAnsi"/>
                <w:b w:val="0"/>
                <w:bCs/>
                <w:color w:val="auto"/>
                <w:sz w:val="22"/>
              </w:rPr>
              <w:t xml:space="preserve">103 </w:t>
            </w:r>
            <w:proofErr w:type="gramStart"/>
            <w:r w:rsidRPr="008F7305">
              <w:rPr>
                <w:rFonts w:asciiTheme="minorHAnsi" w:hAnsiTheme="minorHAnsi" w:cstheme="minorHAnsi"/>
                <w:b w:val="0"/>
                <w:bCs/>
                <w:color w:val="auto"/>
                <w:sz w:val="22"/>
              </w:rPr>
              <w:t>Winchester road</w:t>
            </w:r>
            <w:proofErr w:type="gramEnd"/>
          </w:p>
          <w:p w14:paraId="7DB34B96" w14:textId="5B6624B2" w:rsidR="008F7305" w:rsidRPr="008F7305" w:rsidRDefault="008F7305" w:rsidP="008F7305">
            <w:pPr>
              <w:spacing w:line="300" w:lineRule="atLeast"/>
              <w:rPr>
                <w:rFonts w:asciiTheme="minorHAnsi" w:hAnsiTheme="minorHAnsi" w:cstheme="minorHAnsi"/>
                <w:b w:val="0"/>
                <w:bCs/>
                <w:color w:val="auto"/>
                <w:sz w:val="22"/>
              </w:rPr>
            </w:pPr>
            <w:proofErr w:type="spellStart"/>
            <w:r w:rsidRPr="008F7305">
              <w:rPr>
                <w:rFonts w:asciiTheme="minorHAnsi" w:hAnsiTheme="minorHAnsi" w:cstheme="minorHAnsi"/>
                <w:b w:val="0"/>
                <w:bCs/>
                <w:color w:val="auto"/>
                <w:sz w:val="22"/>
              </w:rPr>
              <w:t>Countesthorpe</w:t>
            </w:r>
            <w:proofErr w:type="spellEnd"/>
          </w:p>
          <w:p w14:paraId="2EB5BD52" w14:textId="77777777" w:rsidR="008F7305" w:rsidRPr="008F7305" w:rsidRDefault="008F7305" w:rsidP="008F7305">
            <w:pPr>
              <w:spacing w:line="300" w:lineRule="atLeast"/>
              <w:rPr>
                <w:rFonts w:asciiTheme="minorHAnsi" w:hAnsiTheme="minorHAnsi" w:cstheme="minorHAnsi"/>
                <w:b w:val="0"/>
                <w:bCs/>
                <w:color w:val="auto"/>
                <w:sz w:val="22"/>
              </w:rPr>
            </w:pPr>
            <w:r w:rsidRPr="008F7305">
              <w:rPr>
                <w:rFonts w:asciiTheme="minorHAnsi" w:hAnsiTheme="minorHAnsi" w:cstheme="minorHAnsi"/>
                <w:b w:val="0"/>
                <w:bCs/>
                <w:color w:val="auto"/>
                <w:sz w:val="22"/>
              </w:rPr>
              <w:t>LE85PP</w:t>
            </w:r>
          </w:p>
          <w:p w14:paraId="75E38F7B" w14:textId="328B8D3A" w:rsidR="00C9039F" w:rsidRPr="0066378A" w:rsidRDefault="008F7305" w:rsidP="008F7305">
            <w:pPr>
              <w:spacing w:line="300" w:lineRule="atLeast"/>
              <w:rPr>
                <w:rFonts w:asciiTheme="minorHAnsi" w:hAnsiTheme="minorHAnsi" w:cstheme="minorHAnsi"/>
                <w:color w:val="auto"/>
                <w:sz w:val="22"/>
              </w:rPr>
            </w:pPr>
            <w:r w:rsidRPr="008F7305">
              <w:rPr>
                <w:rFonts w:asciiTheme="minorHAnsi" w:hAnsiTheme="minorHAnsi" w:cstheme="minorHAnsi"/>
                <w:b w:val="0"/>
                <w:bCs/>
                <w:color w:val="auto"/>
                <w:sz w:val="22"/>
              </w:rPr>
              <w:t>Jacquimcaughey@aol.com</w:t>
            </w:r>
          </w:p>
        </w:tc>
        <w:tc>
          <w:tcPr>
            <w:tcW w:w="2614" w:type="dxa"/>
          </w:tcPr>
          <w:p w14:paraId="3CF997DD" w14:textId="4CA42747"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b w:val="0"/>
                <w:color w:val="auto"/>
                <w:sz w:val="22"/>
              </w:rPr>
              <w:t xml:space="preserve">Ros Dudley </w:t>
            </w:r>
            <w:r w:rsidRPr="0066378A">
              <w:rPr>
                <w:rFonts w:asciiTheme="minorHAnsi" w:hAnsiTheme="minorHAnsi" w:cstheme="minorHAnsi"/>
                <w:color w:val="auto"/>
                <w:sz w:val="22"/>
              </w:rPr>
              <w:t xml:space="preserve"> </w:t>
            </w:r>
          </w:p>
          <w:p w14:paraId="4E43C077" w14:textId="503DDE3F" w:rsidR="00C9039F" w:rsidRPr="0066378A" w:rsidRDefault="00C9039F" w:rsidP="00C9039F">
            <w:pPr>
              <w:rPr>
                <w:rFonts w:asciiTheme="minorHAnsi" w:hAnsiTheme="minorHAnsi" w:cstheme="minorHAnsi"/>
                <w:b w:val="0"/>
                <w:color w:val="auto"/>
                <w:sz w:val="22"/>
              </w:rPr>
            </w:pPr>
            <w:r w:rsidRPr="0066378A">
              <w:rPr>
                <w:rFonts w:asciiTheme="minorHAnsi" w:hAnsiTheme="minorHAnsi" w:cstheme="minorHAnsi"/>
                <w:b w:val="0"/>
                <w:color w:val="auto"/>
                <w:sz w:val="22"/>
              </w:rPr>
              <w:t xml:space="preserve">37 Cosby Road, </w:t>
            </w:r>
            <w:proofErr w:type="spellStart"/>
            <w:r w:rsidRPr="0066378A">
              <w:rPr>
                <w:rFonts w:asciiTheme="minorHAnsi" w:hAnsiTheme="minorHAnsi" w:cstheme="minorHAnsi"/>
                <w:b w:val="0"/>
                <w:color w:val="auto"/>
                <w:sz w:val="22"/>
              </w:rPr>
              <w:t>Countesthorpe</w:t>
            </w:r>
            <w:proofErr w:type="spellEnd"/>
            <w:r w:rsidRPr="0066378A">
              <w:rPr>
                <w:rFonts w:asciiTheme="minorHAnsi" w:hAnsiTheme="minorHAnsi" w:cstheme="minorHAnsi"/>
                <w:b w:val="0"/>
                <w:color w:val="auto"/>
                <w:sz w:val="22"/>
              </w:rPr>
              <w:t>.</w:t>
            </w:r>
          </w:p>
          <w:p w14:paraId="14500C98" w14:textId="1EAD7F03" w:rsidR="00C9039F" w:rsidRPr="0066378A" w:rsidRDefault="00C9039F" w:rsidP="00C9039F">
            <w:pPr>
              <w:rPr>
                <w:rFonts w:asciiTheme="minorHAnsi" w:hAnsiTheme="minorHAnsi" w:cstheme="minorHAnsi"/>
                <w:b w:val="0"/>
                <w:color w:val="auto"/>
                <w:sz w:val="22"/>
              </w:rPr>
            </w:pPr>
            <w:r w:rsidRPr="0066378A">
              <w:rPr>
                <w:rFonts w:asciiTheme="minorHAnsi" w:hAnsiTheme="minorHAnsi" w:cstheme="minorHAnsi"/>
                <w:b w:val="0"/>
                <w:color w:val="auto"/>
                <w:sz w:val="22"/>
              </w:rPr>
              <w:t>LE8 5P</w:t>
            </w:r>
            <w:r w:rsidR="00C02D82" w:rsidRPr="0066378A">
              <w:rPr>
                <w:rFonts w:asciiTheme="minorHAnsi" w:hAnsiTheme="minorHAnsi" w:cstheme="minorHAnsi"/>
                <w:b w:val="0"/>
                <w:color w:val="auto"/>
                <w:sz w:val="22"/>
              </w:rPr>
              <w:t>D</w:t>
            </w:r>
          </w:p>
          <w:p w14:paraId="183B8480" w14:textId="14C8FDCF"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Tel:</w:t>
            </w:r>
            <w:r w:rsidRPr="0066378A">
              <w:rPr>
                <w:rFonts w:asciiTheme="minorHAnsi" w:hAnsiTheme="minorHAnsi" w:cstheme="minorHAnsi"/>
                <w:b w:val="0"/>
                <w:color w:val="auto"/>
                <w:sz w:val="22"/>
              </w:rPr>
              <w:t xml:space="preserve"> 01162771856 </w:t>
            </w:r>
          </w:p>
          <w:p w14:paraId="36045F57" w14:textId="57DD9694" w:rsidR="00C9039F" w:rsidRPr="0066378A" w:rsidRDefault="00C9039F" w:rsidP="00C9039F">
            <w:pPr>
              <w:rPr>
                <w:rFonts w:asciiTheme="minorHAnsi" w:hAnsiTheme="minorHAnsi" w:cstheme="minorHAnsi"/>
                <w:color w:val="auto"/>
                <w:sz w:val="22"/>
              </w:rPr>
            </w:pPr>
          </w:p>
        </w:tc>
        <w:tc>
          <w:tcPr>
            <w:tcW w:w="2614" w:type="dxa"/>
          </w:tcPr>
          <w:p w14:paraId="3A029FC6" w14:textId="64829C8A" w:rsidR="00C9039F" w:rsidRPr="0066378A" w:rsidRDefault="0003503D" w:rsidP="00C9039F">
            <w:pPr>
              <w:rPr>
                <w:rFonts w:asciiTheme="minorHAnsi" w:hAnsiTheme="minorHAnsi" w:cstheme="minorHAnsi"/>
                <w:b w:val="0"/>
                <w:color w:val="auto"/>
                <w:sz w:val="22"/>
              </w:rPr>
            </w:pPr>
            <w:r w:rsidRPr="0066378A">
              <w:rPr>
                <w:rFonts w:asciiTheme="minorHAnsi" w:hAnsiTheme="minorHAnsi" w:cstheme="minorHAnsi"/>
                <w:b w:val="0"/>
                <w:color w:val="auto"/>
                <w:sz w:val="22"/>
              </w:rPr>
              <w:t>Margare</w:t>
            </w:r>
            <w:r w:rsidR="00C9039F" w:rsidRPr="0066378A">
              <w:rPr>
                <w:rFonts w:asciiTheme="minorHAnsi" w:hAnsiTheme="minorHAnsi" w:cstheme="minorHAnsi"/>
                <w:b w:val="0"/>
                <w:color w:val="auto"/>
                <w:sz w:val="22"/>
              </w:rPr>
              <w:t xml:space="preserve">t </w:t>
            </w:r>
            <w:proofErr w:type="spellStart"/>
            <w:r w:rsidR="00C9039F" w:rsidRPr="0066378A">
              <w:rPr>
                <w:rFonts w:asciiTheme="minorHAnsi" w:hAnsiTheme="minorHAnsi" w:cstheme="minorHAnsi"/>
                <w:b w:val="0"/>
                <w:color w:val="auto"/>
                <w:sz w:val="22"/>
              </w:rPr>
              <w:t>Issitt</w:t>
            </w:r>
            <w:proofErr w:type="spellEnd"/>
            <w:r w:rsidR="00C9039F" w:rsidRPr="0066378A">
              <w:rPr>
                <w:rFonts w:asciiTheme="minorHAnsi" w:hAnsiTheme="minorHAnsi" w:cstheme="minorHAnsi"/>
                <w:b w:val="0"/>
                <w:color w:val="auto"/>
                <w:sz w:val="22"/>
              </w:rPr>
              <w:t xml:space="preserve">.  </w:t>
            </w:r>
          </w:p>
          <w:p w14:paraId="6D591693" w14:textId="68EEB717" w:rsidR="00C9039F" w:rsidRPr="0066378A" w:rsidRDefault="00C9039F" w:rsidP="00C9039F">
            <w:pPr>
              <w:rPr>
                <w:rFonts w:asciiTheme="minorHAnsi" w:hAnsiTheme="minorHAnsi" w:cstheme="minorHAnsi"/>
                <w:b w:val="0"/>
                <w:color w:val="auto"/>
                <w:sz w:val="22"/>
              </w:rPr>
            </w:pPr>
            <w:r w:rsidRPr="0066378A">
              <w:rPr>
                <w:rFonts w:asciiTheme="minorHAnsi" w:hAnsiTheme="minorHAnsi" w:cstheme="minorHAnsi"/>
                <w:b w:val="0"/>
                <w:color w:val="auto"/>
                <w:sz w:val="22"/>
              </w:rPr>
              <w:t xml:space="preserve">Peony Cottage, Main Street, </w:t>
            </w:r>
            <w:proofErr w:type="spellStart"/>
            <w:r w:rsidRPr="0066378A">
              <w:rPr>
                <w:rFonts w:asciiTheme="minorHAnsi" w:hAnsiTheme="minorHAnsi" w:cstheme="minorHAnsi"/>
                <w:b w:val="0"/>
                <w:color w:val="auto"/>
                <w:sz w:val="22"/>
              </w:rPr>
              <w:t>Peatling</w:t>
            </w:r>
            <w:proofErr w:type="spellEnd"/>
            <w:r w:rsidRPr="0066378A">
              <w:rPr>
                <w:rFonts w:asciiTheme="minorHAnsi" w:hAnsiTheme="minorHAnsi" w:cstheme="minorHAnsi"/>
                <w:b w:val="0"/>
                <w:color w:val="auto"/>
                <w:sz w:val="22"/>
              </w:rPr>
              <w:t xml:space="preserve"> Magna, LE8 5UQ</w:t>
            </w:r>
          </w:p>
          <w:p w14:paraId="4F11C3F6" w14:textId="79172494"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Tel:</w:t>
            </w:r>
            <w:r w:rsidRPr="0066378A">
              <w:rPr>
                <w:rFonts w:asciiTheme="minorHAnsi" w:hAnsiTheme="minorHAnsi" w:cstheme="minorHAnsi"/>
                <w:b w:val="0"/>
                <w:color w:val="auto"/>
                <w:sz w:val="22"/>
              </w:rPr>
              <w:t xml:space="preserve"> 01162478569</w:t>
            </w:r>
          </w:p>
          <w:p w14:paraId="60CA579B" w14:textId="06D35950" w:rsidR="00C9039F" w:rsidRPr="0066378A" w:rsidRDefault="00C9039F" w:rsidP="00C9039F">
            <w:pPr>
              <w:rPr>
                <w:rFonts w:asciiTheme="minorHAnsi" w:hAnsiTheme="minorHAnsi" w:cstheme="minorHAnsi"/>
                <w:color w:val="auto"/>
                <w:sz w:val="22"/>
              </w:rPr>
            </w:pPr>
          </w:p>
        </w:tc>
        <w:tc>
          <w:tcPr>
            <w:tcW w:w="2614" w:type="dxa"/>
          </w:tcPr>
          <w:p w14:paraId="737F180A" w14:textId="5C46E598"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b w:val="0"/>
                <w:color w:val="auto"/>
                <w:sz w:val="22"/>
              </w:rPr>
              <w:t>Val Connelly</w:t>
            </w:r>
          </w:p>
          <w:p w14:paraId="6DCA3F2D" w14:textId="13D2E141"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b w:val="0"/>
                <w:color w:val="auto"/>
                <w:sz w:val="22"/>
              </w:rPr>
              <w:t xml:space="preserve">2 Church Farm Lane, Willoughby </w:t>
            </w:r>
            <w:proofErr w:type="spellStart"/>
            <w:r w:rsidRPr="0066378A">
              <w:rPr>
                <w:rFonts w:asciiTheme="minorHAnsi" w:hAnsiTheme="minorHAnsi" w:cstheme="minorHAnsi"/>
                <w:b w:val="0"/>
                <w:color w:val="auto"/>
                <w:sz w:val="22"/>
              </w:rPr>
              <w:t>Waterleys</w:t>
            </w:r>
            <w:proofErr w:type="spellEnd"/>
            <w:r w:rsidRPr="0066378A">
              <w:rPr>
                <w:rFonts w:asciiTheme="minorHAnsi" w:hAnsiTheme="minorHAnsi" w:cstheme="minorHAnsi"/>
                <w:b w:val="0"/>
                <w:color w:val="auto"/>
                <w:sz w:val="22"/>
              </w:rPr>
              <w:t>, LE8 6UD</w:t>
            </w:r>
          </w:p>
          <w:p w14:paraId="02E691D2" w14:textId="3736C04A" w:rsidR="00C9039F" w:rsidRPr="0066378A" w:rsidRDefault="00C9039F" w:rsidP="00C9039F">
            <w:pPr>
              <w:rPr>
                <w:rFonts w:asciiTheme="minorHAnsi" w:hAnsiTheme="minorHAnsi" w:cstheme="minorHAnsi"/>
                <w:color w:val="auto"/>
                <w:sz w:val="22"/>
              </w:rPr>
            </w:pPr>
            <w:r w:rsidRPr="0066378A">
              <w:rPr>
                <w:rFonts w:asciiTheme="minorHAnsi" w:hAnsiTheme="minorHAnsi" w:cstheme="minorHAnsi"/>
                <w:color w:val="auto"/>
                <w:sz w:val="22"/>
              </w:rPr>
              <w:t>Tel:</w:t>
            </w:r>
            <w:r w:rsidRPr="0066378A">
              <w:rPr>
                <w:rFonts w:asciiTheme="minorHAnsi" w:hAnsiTheme="minorHAnsi" w:cstheme="minorHAnsi"/>
                <w:b w:val="0"/>
                <w:color w:val="auto"/>
                <w:sz w:val="22"/>
              </w:rPr>
              <w:t xml:space="preserve"> 0116 2478497</w:t>
            </w:r>
          </w:p>
          <w:p w14:paraId="4D8FCEB1" w14:textId="74296832" w:rsidR="00C9039F" w:rsidRPr="0066378A" w:rsidRDefault="00C9039F" w:rsidP="00C9039F">
            <w:pPr>
              <w:rPr>
                <w:rFonts w:asciiTheme="minorHAnsi" w:hAnsiTheme="minorHAnsi" w:cstheme="minorHAnsi"/>
                <w:color w:val="auto"/>
                <w:sz w:val="22"/>
              </w:rPr>
            </w:pPr>
          </w:p>
        </w:tc>
      </w:tr>
    </w:tbl>
    <w:p w14:paraId="084D742E" w14:textId="77777777" w:rsidR="00C9039F" w:rsidRPr="0066378A" w:rsidRDefault="00C9039F" w:rsidP="00C9039F">
      <w:pPr>
        <w:rPr>
          <w:rFonts w:asciiTheme="minorHAnsi" w:hAnsiTheme="minorHAnsi" w:cstheme="minorHAnsi"/>
          <w:color w:val="auto"/>
          <w:sz w:val="22"/>
        </w:rPr>
      </w:pPr>
    </w:p>
    <w:p w14:paraId="7B851472" w14:textId="77777777" w:rsidR="00357CD0" w:rsidRPr="0066378A" w:rsidRDefault="00357CD0" w:rsidP="00357CD0">
      <w:pPr>
        <w:pStyle w:val="MinorHeading"/>
        <w:rPr>
          <w:rFonts w:asciiTheme="minorHAnsi" w:hAnsiTheme="minorHAnsi" w:cstheme="minorHAnsi"/>
          <w:color w:val="auto"/>
          <w:sz w:val="22"/>
        </w:rPr>
      </w:pPr>
      <w:r w:rsidRPr="0066378A">
        <w:rPr>
          <w:rFonts w:asciiTheme="minorHAnsi" w:hAnsiTheme="minorHAnsi" w:cstheme="minorHAnsi"/>
          <w:color w:val="auto"/>
          <w:sz w:val="22"/>
        </w:rPr>
        <w:t>2. Contact details for group leaders – St Andrew’s Church</w:t>
      </w:r>
    </w:p>
    <w:p w14:paraId="3B6E63A8" w14:textId="77777777" w:rsidR="009F1C3E" w:rsidRPr="0066378A" w:rsidRDefault="009F1C3E" w:rsidP="009F1C3E">
      <w:pPr>
        <w:pStyle w:val="Body"/>
        <w:rPr>
          <w:rFonts w:asciiTheme="minorHAnsi" w:hAnsiTheme="minorHAnsi" w:cstheme="minorHAnsi"/>
          <w:color w:val="auto"/>
          <w:sz w:val="22"/>
          <w:szCs w:val="22"/>
        </w:rPr>
      </w:pPr>
    </w:p>
    <w:tbl>
      <w:tblPr>
        <w:tblW w:w="10637"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17"/>
        <w:gridCol w:w="1833"/>
        <w:gridCol w:w="4388"/>
        <w:gridCol w:w="2399"/>
      </w:tblGrid>
      <w:tr w:rsidR="0066378A" w:rsidRPr="0066378A" w14:paraId="2362DD26" w14:textId="77777777" w:rsidTr="00A8698E">
        <w:trPr>
          <w:trHeight w:val="497"/>
        </w:trPr>
        <w:tc>
          <w:tcPr>
            <w:tcW w:w="10637" w:type="dxa"/>
            <w:gridSpan w:val="4"/>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14F202D2" w14:textId="77777777" w:rsidR="009F1C3E" w:rsidRPr="0066378A" w:rsidRDefault="009F1C3E" w:rsidP="00A84CEE">
            <w:pPr>
              <w:pStyle w:val="MinorHeading"/>
              <w:jc w:val="center"/>
              <w:rPr>
                <w:rFonts w:asciiTheme="minorHAnsi" w:hAnsiTheme="minorHAnsi" w:cstheme="minorHAnsi"/>
                <w:color w:val="auto"/>
                <w:sz w:val="22"/>
              </w:rPr>
            </w:pPr>
            <w:r w:rsidRPr="0066378A">
              <w:rPr>
                <w:rFonts w:asciiTheme="minorHAnsi" w:hAnsiTheme="minorHAnsi" w:cstheme="minorHAnsi"/>
                <w:color w:val="auto"/>
                <w:sz w:val="22"/>
                <w:lang w:val="en-US"/>
              </w:rPr>
              <w:t>2. Contact details for the main leader of each children’s/youth group</w:t>
            </w:r>
          </w:p>
        </w:tc>
      </w:tr>
      <w:tr w:rsidR="0066378A" w:rsidRPr="0066378A" w14:paraId="29EE8D38" w14:textId="77777777" w:rsidTr="00A8698E">
        <w:tc>
          <w:tcPr>
            <w:tcW w:w="2017"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22CAD0C0" w14:textId="77777777" w:rsidR="009F1C3E" w:rsidRPr="0066378A" w:rsidRDefault="009F1C3E" w:rsidP="00A84CEE">
            <w:pPr>
              <w:pStyle w:val="Body"/>
              <w:spacing w:after="0" w:line="276" w:lineRule="auto"/>
              <w:jc w:val="center"/>
              <w:rPr>
                <w:rFonts w:asciiTheme="minorHAnsi" w:hAnsiTheme="minorHAnsi" w:cstheme="minorHAnsi"/>
                <w:color w:val="auto"/>
                <w:sz w:val="22"/>
                <w:szCs w:val="22"/>
              </w:rPr>
            </w:pPr>
            <w:r w:rsidRPr="0066378A">
              <w:rPr>
                <w:rFonts w:asciiTheme="minorHAnsi" w:hAnsiTheme="minorHAnsi" w:cstheme="minorHAnsi"/>
                <w:color w:val="auto"/>
                <w:sz w:val="22"/>
                <w:szCs w:val="22"/>
              </w:rPr>
              <w:t>Name of Group</w:t>
            </w:r>
          </w:p>
        </w:tc>
        <w:tc>
          <w:tcPr>
            <w:tcW w:w="1833"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59B71656" w14:textId="77777777" w:rsidR="009F1C3E" w:rsidRPr="0066378A" w:rsidRDefault="009F1C3E" w:rsidP="00A84CEE">
            <w:pPr>
              <w:pStyle w:val="Body"/>
              <w:spacing w:after="0" w:line="276" w:lineRule="auto"/>
              <w:jc w:val="center"/>
              <w:rPr>
                <w:rFonts w:asciiTheme="minorHAnsi" w:hAnsiTheme="minorHAnsi" w:cstheme="minorHAnsi"/>
                <w:color w:val="auto"/>
                <w:sz w:val="22"/>
                <w:szCs w:val="22"/>
              </w:rPr>
            </w:pPr>
            <w:r w:rsidRPr="0066378A">
              <w:rPr>
                <w:rFonts w:asciiTheme="minorHAnsi" w:hAnsiTheme="minorHAnsi" w:cstheme="minorHAnsi"/>
                <w:color w:val="auto"/>
                <w:sz w:val="22"/>
                <w:szCs w:val="22"/>
              </w:rPr>
              <w:t>Leader’s Name</w:t>
            </w:r>
          </w:p>
        </w:tc>
        <w:tc>
          <w:tcPr>
            <w:tcW w:w="4388"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5FE0D11C" w14:textId="77777777" w:rsidR="009F1C3E" w:rsidRPr="0066378A" w:rsidRDefault="009F1C3E" w:rsidP="00A84CEE">
            <w:pPr>
              <w:pStyle w:val="Body"/>
              <w:spacing w:after="0" w:line="276" w:lineRule="auto"/>
              <w:jc w:val="center"/>
              <w:rPr>
                <w:rFonts w:asciiTheme="minorHAnsi" w:hAnsiTheme="minorHAnsi" w:cstheme="minorHAnsi"/>
                <w:color w:val="auto"/>
                <w:sz w:val="22"/>
                <w:szCs w:val="22"/>
              </w:rPr>
            </w:pPr>
            <w:r w:rsidRPr="0066378A">
              <w:rPr>
                <w:rFonts w:asciiTheme="minorHAnsi" w:hAnsiTheme="minorHAnsi" w:cstheme="minorHAnsi"/>
                <w:color w:val="auto"/>
                <w:sz w:val="22"/>
                <w:szCs w:val="22"/>
              </w:rPr>
              <w:t>Address &amp; Email</w:t>
            </w:r>
          </w:p>
        </w:tc>
        <w:tc>
          <w:tcPr>
            <w:tcW w:w="2399"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4EC30047" w14:textId="77777777" w:rsidR="009F1C3E" w:rsidRPr="0066378A" w:rsidRDefault="009F1C3E" w:rsidP="00A84CEE">
            <w:pPr>
              <w:pStyle w:val="Body"/>
              <w:spacing w:after="0" w:line="276" w:lineRule="auto"/>
              <w:jc w:val="center"/>
              <w:rPr>
                <w:rFonts w:asciiTheme="minorHAnsi" w:hAnsiTheme="minorHAnsi" w:cstheme="minorHAnsi"/>
                <w:color w:val="auto"/>
                <w:sz w:val="22"/>
                <w:szCs w:val="22"/>
              </w:rPr>
            </w:pPr>
            <w:r w:rsidRPr="0066378A">
              <w:rPr>
                <w:rFonts w:asciiTheme="minorHAnsi" w:hAnsiTheme="minorHAnsi" w:cstheme="minorHAnsi"/>
                <w:color w:val="auto"/>
                <w:sz w:val="22"/>
                <w:szCs w:val="22"/>
              </w:rPr>
              <w:t>Tel no.</w:t>
            </w:r>
          </w:p>
        </w:tc>
      </w:tr>
      <w:tr w:rsidR="0066378A" w:rsidRPr="0066378A" w14:paraId="202E22EE" w14:textId="77777777" w:rsidTr="00A8698E">
        <w:tc>
          <w:tcPr>
            <w:tcW w:w="2017"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3515F3C2" w14:textId="213415C3" w:rsidR="009F1C3E" w:rsidRPr="0066378A" w:rsidRDefault="008F7305" w:rsidP="00A84CEE">
            <w:pPr>
              <w:pStyle w:val="Body"/>
              <w:spacing w:after="0"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Little friends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26352707" w14:textId="469D3E45" w:rsidR="009F1C3E" w:rsidRPr="0066378A" w:rsidRDefault="00FE55A1" w:rsidP="00A84CEE">
            <w:pPr>
              <w:jc w:val="center"/>
              <w:rPr>
                <w:rFonts w:asciiTheme="minorHAnsi" w:hAnsiTheme="minorHAnsi" w:cstheme="minorHAnsi"/>
                <w:b w:val="0"/>
                <w:color w:val="auto"/>
                <w:sz w:val="22"/>
              </w:rPr>
            </w:pPr>
            <w:r>
              <w:rPr>
                <w:rFonts w:asciiTheme="minorHAnsi" w:hAnsiTheme="minorHAnsi" w:cstheme="minorHAnsi"/>
                <w:b w:val="0"/>
                <w:color w:val="auto"/>
                <w:sz w:val="22"/>
              </w:rPr>
              <w:t>Gill Gillespie</w:t>
            </w:r>
          </w:p>
        </w:tc>
        <w:tc>
          <w:tcPr>
            <w:tcW w:w="4388"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74004516" w14:textId="1E5F52DB" w:rsidR="009F1C3E" w:rsidRPr="0066378A" w:rsidRDefault="00066384" w:rsidP="008F7305">
            <w:pPr>
              <w:pStyle w:val="Body"/>
              <w:spacing w:after="0" w:line="276" w:lineRule="auto"/>
              <w:rPr>
                <w:rFonts w:asciiTheme="minorHAnsi" w:hAnsiTheme="minorHAnsi" w:cstheme="minorHAnsi"/>
                <w:bCs w:val="0"/>
                <w:color w:val="auto"/>
                <w:sz w:val="22"/>
                <w:szCs w:val="22"/>
              </w:rPr>
            </w:pPr>
            <w:r>
              <w:rPr>
                <w:rFonts w:asciiTheme="minorHAnsi" w:hAnsiTheme="minorHAnsi" w:cstheme="minorHAnsi"/>
                <w:bCs w:val="0"/>
                <w:color w:val="auto"/>
                <w:sz w:val="22"/>
                <w:szCs w:val="22"/>
              </w:rPr>
              <w:t>Gill.i.gillespie@btinternet.com</w:t>
            </w:r>
          </w:p>
          <w:p w14:paraId="6027114E" w14:textId="68573104" w:rsidR="0066378A" w:rsidRPr="0066378A" w:rsidRDefault="0066378A" w:rsidP="00A84CEE">
            <w:pPr>
              <w:pStyle w:val="Body"/>
              <w:spacing w:after="0" w:line="276" w:lineRule="auto"/>
              <w:jc w:val="center"/>
              <w:rPr>
                <w:rFonts w:asciiTheme="minorHAnsi" w:hAnsiTheme="minorHAnsi" w:cstheme="minorHAnsi"/>
                <w:bCs w:val="0"/>
                <w:color w:val="auto"/>
                <w:sz w:val="22"/>
                <w:szCs w:val="22"/>
              </w:rPr>
            </w:pPr>
          </w:p>
        </w:tc>
        <w:tc>
          <w:tcPr>
            <w:tcW w:w="2399"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55CFCE67" w14:textId="6FD69EAE" w:rsidR="009F1C3E" w:rsidRPr="0066378A" w:rsidRDefault="00E04441" w:rsidP="00FE55A1">
            <w:pPr>
              <w:rPr>
                <w:rFonts w:asciiTheme="minorHAnsi" w:hAnsiTheme="minorHAnsi" w:cstheme="minorHAnsi"/>
                <w:b w:val="0"/>
                <w:color w:val="auto"/>
                <w:sz w:val="22"/>
              </w:rPr>
            </w:pPr>
            <w:r>
              <w:rPr>
                <w:rFonts w:asciiTheme="minorHAnsi" w:hAnsiTheme="minorHAnsi" w:cstheme="minorHAnsi"/>
                <w:b w:val="0"/>
                <w:color w:val="auto"/>
                <w:sz w:val="22"/>
              </w:rPr>
              <w:t>n/a</w:t>
            </w:r>
          </w:p>
        </w:tc>
      </w:tr>
      <w:tr w:rsidR="0066378A" w:rsidRPr="0066378A" w14:paraId="2A78DFEE" w14:textId="77777777" w:rsidTr="00A8698E">
        <w:tc>
          <w:tcPr>
            <w:tcW w:w="2017"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47363158" w14:textId="77777777" w:rsidR="009F1C3E" w:rsidRPr="0066378A" w:rsidRDefault="009F1C3E" w:rsidP="00A84CEE">
            <w:pPr>
              <w:pStyle w:val="Body"/>
              <w:spacing w:after="0" w:line="276" w:lineRule="auto"/>
              <w:jc w:val="center"/>
              <w:rPr>
                <w:rFonts w:asciiTheme="minorHAnsi" w:hAnsiTheme="minorHAnsi" w:cstheme="minorHAnsi"/>
                <w:color w:val="auto"/>
                <w:sz w:val="22"/>
                <w:szCs w:val="22"/>
              </w:rPr>
            </w:pPr>
            <w:r w:rsidRPr="0066378A">
              <w:rPr>
                <w:rFonts w:asciiTheme="minorHAnsi" w:hAnsiTheme="minorHAnsi" w:cstheme="minorHAnsi"/>
                <w:color w:val="auto"/>
                <w:sz w:val="22"/>
                <w:szCs w:val="22"/>
              </w:rPr>
              <w:t>Bell Ringers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050FC8E0" w14:textId="77777777" w:rsidR="009F1C3E" w:rsidRPr="0066378A" w:rsidRDefault="00A84CEE" w:rsidP="00A84CEE">
            <w:pPr>
              <w:pStyle w:val="Body"/>
              <w:jc w:val="center"/>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John Cook</w:t>
            </w:r>
          </w:p>
        </w:tc>
        <w:tc>
          <w:tcPr>
            <w:tcW w:w="4388"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4999ECED" w14:textId="77777777" w:rsidR="009F1C3E" w:rsidRPr="00066384" w:rsidRDefault="00000000" w:rsidP="00A84CEE">
            <w:pPr>
              <w:pStyle w:val="Body"/>
              <w:spacing w:after="0" w:line="276" w:lineRule="auto"/>
              <w:jc w:val="center"/>
              <w:rPr>
                <w:rFonts w:asciiTheme="minorHAnsi" w:hAnsiTheme="minorHAnsi" w:cstheme="minorHAnsi"/>
                <w:b w:val="0"/>
                <w:color w:val="auto"/>
                <w:sz w:val="22"/>
                <w:szCs w:val="22"/>
              </w:rPr>
            </w:pPr>
            <w:hyperlink r:id="rId10" w:history="1">
              <w:r w:rsidR="00A84CEE" w:rsidRPr="00066384">
                <w:rPr>
                  <w:rStyle w:val="Hyperlink"/>
                  <w:rFonts w:asciiTheme="minorHAnsi" w:hAnsiTheme="minorHAnsi" w:cstheme="minorHAnsi"/>
                  <w:color w:val="auto"/>
                  <w:sz w:val="22"/>
                  <w:szCs w:val="22"/>
                  <w:u w:val="none"/>
                </w:rPr>
                <w:t>john@cooksonline.net</w:t>
              </w:r>
            </w:hyperlink>
            <w:r w:rsidR="00A84CEE" w:rsidRPr="00066384">
              <w:rPr>
                <w:rFonts w:asciiTheme="minorHAnsi" w:hAnsiTheme="minorHAnsi" w:cstheme="minorHAnsi"/>
                <w:b w:val="0"/>
                <w:color w:val="auto"/>
                <w:sz w:val="22"/>
                <w:szCs w:val="22"/>
              </w:rPr>
              <w:t xml:space="preserve"> </w:t>
            </w:r>
          </w:p>
        </w:tc>
        <w:tc>
          <w:tcPr>
            <w:tcW w:w="2399"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312318BD" w14:textId="77777777" w:rsidR="009F1C3E" w:rsidRPr="0066378A" w:rsidRDefault="00A84CEE" w:rsidP="00A84CEE">
            <w:pPr>
              <w:jc w:val="center"/>
              <w:rPr>
                <w:rFonts w:asciiTheme="minorHAnsi" w:hAnsiTheme="minorHAnsi" w:cstheme="minorHAnsi"/>
                <w:b w:val="0"/>
                <w:color w:val="auto"/>
                <w:sz w:val="22"/>
              </w:rPr>
            </w:pPr>
            <w:r w:rsidRPr="0066378A">
              <w:rPr>
                <w:rFonts w:asciiTheme="minorHAnsi" w:hAnsiTheme="minorHAnsi" w:cstheme="minorHAnsi"/>
                <w:b w:val="0"/>
                <w:color w:val="auto"/>
                <w:sz w:val="22"/>
              </w:rPr>
              <w:t>0116 2477935</w:t>
            </w:r>
          </w:p>
        </w:tc>
      </w:tr>
      <w:tr w:rsidR="0066378A" w:rsidRPr="0066378A" w14:paraId="05B78E37" w14:textId="77777777" w:rsidTr="00A8698E">
        <w:tc>
          <w:tcPr>
            <w:tcW w:w="2017"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7A337C0F" w14:textId="77777777" w:rsidR="009F1C3E" w:rsidRPr="0066378A" w:rsidRDefault="009F1C3E" w:rsidP="00A84CEE">
            <w:pPr>
              <w:spacing w:line="276" w:lineRule="auto"/>
              <w:jc w:val="center"/>
              <w:rPr>
                <w:rFonts w:asciiTheme="minorHAnsi" w:hAnsiTheme="minorHAnsi" w:cstheme="minorHAnsi"/>
                <w:color w:val="auto"/>
                <w:sz w:val="22"/>
              </w:rPr>
            </w:pPr>
            <w:r w:rsidRPr="0066378A">
              <w:rPr>
                <w:rFonts w:asciiTheme="minorHAnsi" w:eastAsia="Calibri" w:hAnsiTheme="minorHAnsi" w:cstheme="minorHAnsi"/>
                <w:bCs/>
                <w:color w:val="auto"/>
                <w:sz w:val="22"/>
                <w:u w:color="181717"/>
              </w:rPr>
              <w:t>Messy Church</w:t>
            </w:r>
          </w:p>
        </w:tc>
        <w:tc>
          <w:tcPr>
            <w:tcW w:w="1833"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242B3A0C" w14:textId="2A8D1E3F" w:rsidR="009F1C3E" w:rsidRPr="0066378A" w:rsidRDefault="00FE55A1" w:rsidP="00A84CEE">
            <w:pPr>
              <w:jc w:val="center"/>
              <w:rPr>
                <w:rFonts w:asciiTheme="minorHAnsi" w:hAnsiTheme="minorHAnsi" w:cstheme="minorHAnsi"/>
                <w:b w:val="0"/>
                <w:color w:val="auto"/>
                <w:sz w:val="22"/>
              </w:rPr>
            </w:pPr>
            <w:r>
              <w:rPr>
                <w:rFonts w:asciiTheme="minorHAnsi" w:hAnsiTheme="minorHAnsi" w:cstheme="minorHAnsi"/>
                <w:b w:val="0"/>
                <w:color w:val="auto"/>
                <w:sz w:val="22"/>
              </w:rPr>
              <w:t>Helen Stokes</w:t>
            </w:r>
          </w:p>
        </w:tc>
        <w:tc>
          <w:tcPr>
            <w:tcW w:w="4388"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15828F21" w14:textId="377E6BCB" w:rsidR="009F1C3E" w:rsidRPr="0066378A" w:rsidRDefault="0066378A" w:rsidP="0066378A">
            <w:pPr>
              <w:rPr>
                <w:rFonts w:asciiTheme="minorHAnsi" w:hAnsiTheme="minorHAnsi" w:cstheme="minorHAnsi"/>
                <w:b w:val="0"/>
                <w:color w:val="auto"/>
                <w:sz w:val="22"/>
              </w:rPr>
            </w:pPr>
            <w:r w:rsidRPr="0066378A">
              <w:rPr>
                <w:rFonts w:asciiTheme="minorHAnsi" w:hAnsiTheme="minorHAnsi" w:cstheme="minorHAnsi"/>
                <w:b w:val="0"/>
                <w:color w:val="auto"/>
                <w:sz w:val="22"/>
              </w:rPr>
              <w:t xml:space="preserve">                </w:t>
            </w:r>
          </w:p>
          <w:p w14:paraId="295E95BC" w14:textId="14AD4F1F" w:rsidR="0066378A" w:rsidRPr="0066378A" w:rsidRDefault="00E04441" w:rsidP="0066378A">
            <w:pPr>
              <w:rPr>
                <w:rFonts w:asciiTheme="minorHAnsi" w:hAnsiTheme="minorHAnsi" w:cstheme="minorHAnsi"/>
                <w:b w:val="0"/>
                <w:color w:val="auto"/>
                <w:sz w:val="22"/>
              </w:rPr>
            </w:pPr>
            <w:r>
              <w:rPr>
                <w:rFonts w:asciiTheme="minorHAnsi" w:hAnsiTheme="minorHAnsi" w:cstheme="minorHAnsi"/>
                <w:b w:val="0"/>
                <w:color w:val="auto"/>
                <w:sz w:val="22"/>
              </w:rPr>
              <w:t>Helen.stokes85@btinternet.com</w:t>
            </w:r>
          </w:p>
        </w:tc>
        <w:tc>
          <w:tcPr>
            <w:tcW w:w="2399" w:type="dxa"/>
            <w:tcBorders>
              <w:top w:val="single" w:sz="8" w:space="0" w:color="181717"/>
              <w:left w:val="single" w:sz="8" w:space="0" w:color="181717"/>
              <w:bottom w:val="single" w:sz="8" w:space="0" w:color="181717"/>
              <w:right w:val="single" w:sz="8" w:space="0" w:color="181717"/>
            </w:tcBorders>
            <w:shd w:val="clear" w:color="auto" w:fill="auto"/>
            <w:tcMar>
              <w:top w:w="80" w:type="dxa"/>
              <w:left w:w="80" w:type="dxa"/>
              <w:bottom w:w="80" w:type="dxa"/>
              <w:right w:w="80" w:type="dxa"/>
            </w:tcMar>
          </w:tcPr>
          <w:p w14:paraId="2CA309B1" w14:textId="6B16CCD0" w:rsidR="009F1C3E" w:rsidRPr="0066378A" w:rsidRDefault="0066378A" w:rsidP="0066378A">
            <w:pPr>
              <w:rPr>
                <w:rFonts w:asciiTheme="minorHAnsi" w:hAnsiTheme="minorHAnsi" w:cstheme="minorHAnsi"/>
                <w:b w:val="0"/>
                <w:color w:val="auto"/>
                <w:sz w:val="22"/>
              </w:rPr>
            </w:pPr>
            <w:r>
              <w:rPr>
                <w:rFonts w:asciiTheme="minorHAnsi" w:hAnsiTheme="minorHAnsi" w:cstheme="minorHAnsi"/>
                <w:b w:val="0"/>
                <w:color w:val="auto"/>
                <w:sz w:val="22"/>
              </w:rPr>
              <w:t xml:space="preserve">    </w:t>
            </w:r>
            <w:r w:rsidR="00E04441">
              <w:rPr>
                <w:rFonts w:asciiTheme="minorHAnsi" w:hAnsiTheme="minorHAnsi" w:cstheme="minorHAnsi"/>
                <w:b w:val="0"/>
                <w:color w:val="auto"/>
                <w:sz w:val="22"/>
              </w:rPr>
              <w:t>n/s</w:t>
            </w:r>
          </w:p>
        </w:tc>
      </w:tr>
    </w:tbl>
    <w:p w14:paraId="52D9D5EA" w14:textId="77777777" w:rsidR="00357CD0"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 xml:space="preserve">3. The recommended minimum staffing levels set out in Protecting All God’s Children will be maintained. </w:t>
      </w:r>
    </w:p>
    <w:p w14:paraId="09F04389" w14:textId="77777777" w:rsidR="009F1C3E" w:rsidRPr="0066378A" w:rsidRDefault="009F1C3E" w:rsidP="009F1C3E">
      <w:pPr>
        <w:pStyle w:val="MinorHeading"/>
        <w:rPr>
          <w:rFonts w:asciiTheme="minorHAnsi" w:hAnsiTheme="minorHAnsi" w:cstheme="minorHAnsi"/>
          <w:b w:val="0"/>
          <w:color w:val="auto"/>
          <w:sz w:val="22"/>
        </w:rPr>
      </w:pPr>
      <w:r w:rsidRPr="0066378A">
        <w:rPr>
          <w:rFonts w:asciiTheme="minorHAnsi" w:hAnsiTheme="minorHAnsi" w:cstheme="minorHAnsi"/>
          <w:b w:val="0"/>
          <w:color w:val="auto"/>
          <w:sz w:val="22"/>
        </w:rPr>
        <w:t>These are as follows:</w:t>
      </w:r>
    </w:p>
    <w:tbl>
      <w:tblPr>
        <w:tblW w:w="65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40"/>
        <w:gridCol w:w="720"/>
        <w:gridCol w:w="4361"/>
      </w:tblGrid>
      <w:tr w:rsidR="0066378A" w:rsidRPr="0066378A" w14:paraId="4BE927E6" w14:textId="77777777" w:rsidTr="00171C9C">
        <w:trPr>
          <w:trHeight w:val="300"/>
        </w:trPr>
        <w:tc>
          <w:tcPr>
            <w:tcW w:w="1440" w:type="dxa"/>
            <w:tcBorders>
              <w:top w:val="nil"/>
              <w:left w:val="nil"/>
              <w:bottom w:val="nil"/>
              <w:right w:val="nil"/>
            </w:tcBorders>
            <w:shd w:val="clear" w:color="auto" w:fill="auto"/>
            <w:tcMar>
              <w:top w:w="80" w:type="dxa"/>
              <w:left w:w="80" w:type="dxa"/>
              <w:bottom w:w="80" w:type="dxa"/>
              <w:right w:w="80" w:type="dxa"/>
            </w:tcMar>
          </w:tcPr>
          <w:p w14:paraId="615B83DB" w14:textId="77777777" w:rsidR="009F1C3E" w:rsidRPr="0066378A" w:rsidRDefault="009F1C3E" w:rsidP="00171C9C">
            <w:pPr>
              <w:pStyle w:val="Body"/>
              <w:tabs>
                <w:tab w:val="center" w:pos="720"/>
              </w:tabs>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u w:color="4A1E46"/>
              </w:rPr>
              <w:t xml:space="preserve">Age </w:t>
            </w:r>
            <w:r w:rsidRPr="0066378A">
              <w:rPr>
                <w:rFonts w:asciiTheme="minorHAnsi" w:hAnsiTheme="minorHAnsi" w:cstheme="minorHAnsi"/>
                <w:color w:val="auto"/>
                <w:sz w:val="22"/>
                <w:szCs w:val="22"/>
                <w:u w:color="4A1E46"/>
              </w:rPr>
              <w:tab/>
              <w:t xml:space="preserve"> </w:t>
            </w:r>
          </w:p>
        </w:tc>
        <w:tc>
          <w:tcPr>
            <w:tcW w:w="720" w:type="dxa"/>
            <w:tcBorders>
              <w:top w:val="nil"/>
              <w:left w:val="nil"/>
              <w:bottom w:val="nil"/>
              <w:right w:val="nil"/>
            </w:tcBorders>
            <w:shd w:val="clear" w:color="auto" w:fill="auto"/>
            <w:tcMar>
              <w:top w:w="80" w:type="dxa"/>
              <w:left w:w="80" w:type="dxa"/>
              <w:bottom w:w="80" w:type="dxa"/>
              <w:right w:w="80" w:type="dxa"/>
            </w:tcMar>
          </w:tcPr>
          <w:p w14:paraId="0EDE6564"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u w:color="4A1E46"/>
              </w:rPr>
              <w:t xml:space="preserve"> </w:t>
            </w:r>
          </w:p>
        </w:tc>
        <w:tc>
          <w:tcPr>
            <w:tcW w:w="4361" w:type="dxa"/>
            <w:tcBorders>
              <w:top w:val="nil"/>
              <w:left w:val="nil"/>
              <w:bottom w:val="nil"/>
              <w:right w:val="nil"/>
            </w:tcBorders>
            <w:shd w:val="clear" w:color="auto" w:fill="auto"/>
            <w:tcMar>
              <w:top w:w="80" w:type="dxa"/>
              <w:left w:w="80" w:type="dxa"/>
              <w:bottom w:w="80" w:type="dxa"/>
              <w:right w:w="80" w:type="dxa"/>
            </w:tcMar>
          </w:tcPr>
          <w:p w14:paraId="04E47856"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u w:color="4A1E46"/>
              </w:rPr>
              <w:t>Number of Leaders</w:t>
            </w:r>
          </w:p>
        </w:tc>
      </w:tr>
      <w:tr w:rsidR="0066378A" w:rsidRPr="0066378A" w14:paraId="0352EC58" w14:textId="77777777" w:rsidTr="00171C9C">
        <w:trPr>
          <w:trHeight w:val="240"/>
        </w:trPr>
        <w:tc>
          <w:tcPr>
            <w:tcW w:w="1440" w:type="dxa"/>
            <w:tcBorders>
              <w:top w:val="nil"/>
              <w:left w:val="nil"/>
              <w:bottom w:val="nil"/>
              <w:right w:val="nil"/>
            </w:tcBorders>
            <w:shd w:val="clear" w:color="auto" w:fill="auto"/>
            <w:tcMar>
              <w:top w:w="80" w:type="dxa"/>
              <w:left w:w="80" w:type="dxa"/>
              <w:bottom w:w="80" w:type="dxa"/>
              <w:right w:w="80" w:type="dxa"/>
            </w:tcMar>
          </w:tcPr>
          <w:p w14:paraId="4AAC8649"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 xml:space="preserve">0 to 2 years </w:t>
            </w:r>
          </w:p>
        </w:tc>
        <w:tc>
          <w:tcPr>
            <w:tcW w:w="720" w:type="dxa"/>
            <w:tcBorders>
              <w:top w:val="nil"/>
              <w:left w:val="nil"/>
              <w:bottom w:val="nil"/>
              <w:right w:val="nil"/>
            </w:tcBorders>
            <w:shd w:val="clear" w:color="auto" w:fill="auto"/>
            <w:tcMar>
              <w:top w:w="80" w:type="dxa"/>
              <w:left w:w="80" w:type="dxa"/>
              <w:bottom w:w="80" w:type="dxa"/>
              <w:right w:w="80" w:type="dxa"/>
            </w:tcMar>
          </w:tcPr>
          <w:p w14:paraId="57A86F4B"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 xml:space="preserve"> </w:t>
            </w:r>
          </w:p>
        </w:tc>
        <w:tc>
          <w:tcPr>
            <w:tcW w:w="4361" w:type="dxa"/>
            <w:tcBorders>
              <w:top w:val="nil"/>
              <w:left w:val="nil"/>
              <w:bottom w:val="nil"/>
              <w:right w:val="nil"/>
            </w:tcBorders>
            <w:shd w:val="clear" w:color="auto" w:fill="auto"/>
            <w:tcMar>
              <w:top w:w="80" w:type="dxa"/>
              <w:left w:w="80" w:type="dxa"/>
              <w:bottom w:w="80" w:type="dxa"/>
              <w:right w:w="80" w:type="dxa"/>
            </w:tcMar>
          </w:tcPr>
          <w:p w14:paraId="73C262BD"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1 leader to every 3 children</w:t>
            </w:r>
          </w:p>
        </w:tc>
      </w:tr>
      <w:tr w:rsidR="0066378A" w:rsidRPr="0066378A" w14:paraId="4B812ED6" w14:textId="77777777" w:rsidTr="00171C9C">
        <w:trPr>
          <w:trHeight w:val="240"/>
        </w:trPr>
        <w:tc>
          <w:tcPr>
            <w:tcW w:w="1440" w:type="dxa"/>
            <w:tcBorders>
              <w:top w:val="nil"/>
              <w:left w:val="nil"/>
              <w:bottom w:val="nil"/>
              <w:right w:val="nil"/>
            </w:tcBorders>
            <w:shd w:val="clear" w:color="auto" w:fill="auto"/>
            <w:tcMar>
              <w:top w:w="80" w:type="dxa"/>
              <w:left w:w="80" w:type="dxa"/>
              <w:bottom w:w="80" w:type="dxa"/>
              <w:right w:w="80" w:type="dxa"/>
            </w:tcMar>
          </w:tcPr>
          <w:p w14:paraId="1F418CDD"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lastRenderedPageBreak/>
              <w:t xml:space="preserve">2 to 3 years </w:t>
            </w:r>
          </w:p>
        </w:tc>
        <w:tc>
          <w:tcPr>
            <w:tcW w:w="720" w:type="dxa"/>
            <w:tcBorders>
              <w:top w:val="nil"/>
              <w:left w:val="nil"/>
              <w:bottom w:val="nil"/>
              <w:right w:val="nil"/>
            </w:tcBorders>
            <w:shd w:val="clear" w:color="auto" w:fill="auto"/>
            <w:tcMar>
              <w:top w:w="80" w:type="dxa"/>
              <w:left w:w="80" w:type="dxa"/>
              <w:bottom w:w="80" w:type="dxa"/>
              <w:right w:w="80" w:type="dxa"/>
            </w:tcMar>
          </w:tcPr>
          <w:p w14:paraId="30C5CA2A"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 xml:space="preserve"> </w:t>
            </w:r>
          </w:p>
        </w:tc>
        <w:tc>
          <w:tcPr>
            <w:tcW w:w="4361" w:type="dxa"/>
            <w:tcBorders>
              <w:top w:val="nil"/>
              <w:left w:val="nil"/>
              <w:bottom w:val="nil"/>
              <w:right w:val="nil"/>
            </w:tcBorders>
            <w:shd w:val="clear" w:color="auto" w:fill="auto"/>
            <w:tcMar>
              <w:top w:w="80" w:type="dxa"/>
              <w:left w:w="80" w:type="dxa"/>
              <w:bottom w:w="80" w:type="dxa"/>
              <w:right w:w="80" w:type="dxa"/>
            </w:tcMar>
          </w:tcPr>
          <w:p w14:paraId="2EE96980"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1 leader to every 4 children</w:t>
            </w:r>
          </w:p>
        </w:tc>
      </w:tr>
      <w:tr w:rsidR="0066378A" w:rsidRPr="0066378A" w14:paraId="40F9271B" w14:textId="77777777" w:rsidTr="00171C9C">
        <w:trPr>
          <w:trHeight w:val="240"/>
        </w:trPr>
        <w:tc>
          <w:tcPr>
            <w:tcW w:w="1440" w:type="dxa"/>
            <w:tcBorders>
              <w:top w:val="nil"/>
              <w:left w:val="nil"/>
              <w:bottom w:val="nil"/>
              <w:right w:val="nil"/>
            </w:tcBorders>
            <w:shd w:val="clear" w:color="auto" w:fill="auto"/>
            <w:tcMar>
              <w:top w:w="80" w:type="dxa"/>
              <w:left w:w="80" w:type="dxa"/>
              <w:bottom w:w="80" w:type="dxa"/>
              <w:right w:w="80" w:type="dxa"/>
            </w:tcMar>
          </w:tcPr>
          <w:p w14:paraId="35EEB1B1"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 xml:space="preserve">3 to 8 years </w:t>
            </w:r>
          </w:p>
        </w:tc>
        <w:tc>
          <w:tcPr>
            <w:tcW w:w="720" w:type="dxa"/>
            <w:tcBorders>
              <w:top w:val="nil"/>
              <w:left w:val="nil"/>
              <w:bottom w:val="nil"/>
              <w:right w:val="nil"/>
            </w:tcBorders>
            <w:shd w:val="clear" w:color="auto" w:fill="auto"/>
            <w:tcMar>
              <w:top w:w="80" w:type="dxa"/>
              <w:left w:w="80" w:type="dxa"/>
              <w:bottom w:w="80" w:type="dxa"/>
              <w:right w:w="80" w:type="dxa"/>
            </w:tcMar>
          </w:tcPr>
          <w:p w14:paraId="2123A6FF"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 xml:space="preserve"> </w:t>
            </w:r>
          </w:p>
        </w:tc>
        <w:tc>
          <w:tcPr>
            <w:tcW w:w="4361" w:type="dxa"/>
            <w:tcBorders>
              <w:top w:val="nil"/>
              <w:left w:val="nil"/>
              <w:bottom w:val="nil"/>
              <w:right w:val="nil"/>
            </w:tcBorders>
            <w:shd w:val="clear" w:color="auto" w:fill="auto"/>
            <w:tcMar>
              <w:top w:w="80" w:type="dxa"/>
              <w:left w:w="80" w:type="dxa"/>
              <w:bottom w:w="80" w:type="dxa"/>
              <w:right w:w="80" w:type="dxa"/>
            </w:tcMar>
          </w:tcPr>
          <w:p w14:paraId="6FCA5A5A"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1 leader to every 8 children</w:t>
            </w:r>
          </w:p>
        </w:tc>
      </w:tr>
      <w:tr w:rsidR="0066378A" w:rsidRPr="0066378A" w14:paraId="1F56F44D" w14:textId="77777777" w:rsidTr="00171C9C">
        <w:trPr>
          <w:trHeight w:val="493"/>
        </w:trPr>
        <w:tc>
          <w:tcPr>
            <w:tcW w:w="1440" w:type="dxa"/>
            <w:tcBorders>
              <w:top w:val="nil"/>
              <w:left w:val="nil"/>
              <w:bottom w:val="nil"/>
              <w:right w:val="nil"/>
            </w:tcBorders>
            <w:shd w:val="clear" w:color="auto" w:fill="auto"/>
            <w:tcMar>
              <w:top w:w="80" w:type="dxa"/>
              <w:left w:w="80" w:type="dxa"/>
              <w:bottom w:w="80" w:type="dxa"/>
              <w:right w:w="80" w:type="dxa"/>
            </w:tcMar>
          </w:tcPr>
          <w:p w14:paraId="315E0CC1" w14:textId="77777777" w:rsidR="009F1C3E" w:rsidRPr="0066378A" w:rsidRDefault="009F1C3E" w:rsidP="00171C9C">
            <w:pPr>
              <w:pStyle w:val="Body"/>
              <w:tabs>
                <w:tab w:val="center" w:pos="720"/>
              </w:tabs>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 xml:space="preserve">8 + </w:t>
            </w:r>
            <w:r w:rsidRPr="0066378A">
              <w:rPr>
                <w:rFonts w:asciiTheme="minorHAnsi" w:hAnsiTheme="minorHAnsi" w:cstheme="minorHAnsi"/>
                <w:color w:val="auto"/>
                <w:sz w:val="22"/>
                <w:szCs w:val="22"/>
              </w:rPr>
              <w:tab/>
              <w:t xml:space="preserve"> </w:t>
            </w:r>
          </w:p>
        </w:tc>
        <w:tc>
          <w:tcPr>
            <w:tcW w:w="720" w:type="dxa"/>
            <w:tcBorders>
              <w:top w:val="nil"/>
              <w:left w:val="nil"/>
              <w:bottom w:val="nil"/>
              <w:right w:val="nil"/>
            </w:tcBorders>
            <w:shd w:val="clear" w:color="auto" w:fill="auto"/>
            <w:tcMar>
              <w:top w:w="80" w:type="dxa"/>
              <w:left w:w="80" w:type="dxa"/>
              <w:bottom w:w="80" w:type="dxa"/>
              <w:right w:w="80" w:type="dxa"/>
            </w:tcMar>
          </w:tcPr>
          <w:p w14:paraId="001C08B5" w14:textId="77777777" w:rsidR="009F1C3E" w:rsidRPr="0066378A" w:rsidRDefault="009F1C3E" w:rsidP="00171C9C">
            <w:pPr>
              <w:pStyle w:val="Body"/>
              <w:spacing w:after="0" w:line="276" w:lineRule="auto"/>
              <w:rPr>
                <w:rFonts w:asciiTheme="minorHAnsi" w:hAnsiTheme="minorHAnsi" w:cstheme="minorHAnsi"/>
                <w:color w:val="auto"/>
                <w:sz w:val="22"/>
                <w:szCs w:val="22"/>
              </w:rPr>
            </w:pPr>
            <w:r w:rsidRPr="0066378A">
              <w:rPr>
                <w:rFonts w:asciiTheme="minorHAnsi" w:hAnsiTheme="minorHAnsi" w:cstheme="minorHAnsi"/>
                <w:color w:val="auto"/>
                <w:sz w:val="22"/>
                <w:szCs w:val="22"/>
              </w:rPr>
              <w:t xml:space="preserve"> </w:t>
            </w:r>
          </w:p>
        </w:tc>
        <w:tc>
          <w:tcPr>
            <w:tcW w:w="4361" w:type="dxa"/>
            <w:tcBorders>
              <w:top w:val="nil"/>
              <w:left w:val="nil"/>
              <w:bottom w:val="nil"/>
              <w:right w:val="nil"/>
            </w:tcBorders>
            <w:shd w:val="clear" w:color="auto" w:fill="auto"/>
            <w:tcMar>
              <w:top w:w="80" w:type="dxa"/>
              <w:left w:w="80" w:type="dxa"/>
              <w:bottom w:w="80" w:type="dxa"/>
              <w:right w:w="80" w:type="dxa"/>
            </w:tcMar>
          </w:tcPr>
          <w:p w14:paraId="4E86AAE5" w14:textId="77777777" w:rsidR="009F1C3E" w:rsidRPr="0066378A" w:rsidRDefault="009F1C3E" w:rsidP="00171C9C">
            <w:pPr>
              <w:pStyle w:val="Body"/>
              <w:spacing w:after="0" w:line="276" w:lineRule="auto"/>
              <w:jc w:val="both"/>
              <w:rPr>
                <w:rFonts w:asciiTheme="minorHAnsi" w:hAnsiTheme="minorHAnsi" w:cstheme="minorHAnsi"/>
                <w:color w:val="auto"/>
                <w:sz w:val="22"/>
                <w:szCs w:val="22"/>
              </w:rPr>
            </w:pPr>
            <w:r w:rsidRPr="0066378A">
              <w:rPr>
                <w:rFonts w:asciiTheme="minorHAnsi" w:hAnsiTheme="minorHAnsi" w:cstheme="minorHAnsi"/>
                <w:color w:val="auto"/>
                <w:sz w:val="22"/>
                <w:szCs w:val="22"/>
              </w:rPr>
              <w:t>1 leader for the first 8 children followed by 1 to 12</w:t>
            </w:r>
          </w:p>
        </w:tc>
      </w:tr>
    </w:tbl>
    <w:p w14:paraId="65E6FF6B"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Notwithstanding these minimum levels, each group is to have at least 2 adult workers present and a gender balance should be maintained wherever possible, particularly in mixed gender groups. More help may be required if children are being taken off site, are undertaking physical activities or if necessitated by other circumstances. This will be assessed by the leaders of these activities.</w:t>
      </w:r>
    </w:p>
    <w:p w14:paraId="69E196B7" w14:textId="77777777" w:rsidR="009F1C3E" w:rsidRPr="0066378A" w:rsidRDefault="009F1C3E" w:rsidP="009F1C3E">
      <w:pPr>
        <w:pStyle w:val="Body"/>
        <w:rPr>
          <w:rFonts w:asciiTheme="minorHAnsi" w:hAnsiTheme="minorHAnsi" w:cstheme="minorHAnsi"/>
          <w:b w:val="0"/>
          <w:color w:val="auto"/>
          <w:sz w:val="22"/>
          <w:szCs w:val="22"/>
        </w:rPr>
      </w:pPr>
    </w:p>
    <w:p w14:paraId="0E5FEB6F"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Adults who assist very occasionally or as a one-off must be responsible to an appointed leader. The same applies to young people under the age of 18. Adults who assist more regularly will be appointed formally using the safer recruitment procedures.</w:t>
      </w:r>
    </w:p>
    <w:p w14:paraId="10D7CBF5" w14:textId="77777777" w:rsidR="009F1C3E" w:rsidRPr="0066378A" w:rsidRDefault="009F1C3E" w:rsidP="009F1C3E">
      <w:pPr>
        <w:pStyle w:val="Body"/>
        <w:rPr>
          <w:rFonts w:asciiTheme="minorHAnsi" w:hAnsiTheme="minorHAnsi" w:cstheme="minorHAnsi"/>
          <w:color w:val="auto"/>
          <w:sz w:val="22"/>
          <w:szCs w:val="22"/>
        </w:rPr>
      </w:pPr>
    </w:p>
    <w:p w14:paraId="41B8262F"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4. Safe Recruiting</w:t>
      </w:r>
    </w:p>
    <w:p w14:paraId="509DAB0C" w14:textId="77777777" w:rsidR="00357CD0" w:rsidRPr="0066378A" w:rsidRDefault="00357CD0" w:rsidP="00357CD0">
      <w:pPr>
        <w:spacing w:after="0"/>
        <w:rPr>
          <w:rFonts w:asciiTheme="minorHAnsi" w:hAnsiTheme="minorHAnsi" w:cstheme="minorHAnsi"/>
          <w:color w:val="auto"/>
          <w:sz w:val="22"/>
        </w:rPr>
      </w:pPr>
      <w:r w:rsidRPr="0066378A">
        <w:rPr>
          <w:rFonts w:asciiTheme="minorHAnsi" w:hAnsiTheme="minorHAnsi" w:cstheme="minorHAnsi"/>
          <w:color w:val="auto"/>
          <w:sz w:val="22"/>
        </w:rPr>
        <w:t xml:space="preserve">The church will ensure that all workers are </w:t>
      </w:r>
    </w:p>
    <w:p w14:paraId="4BB7BA42" w14:textId="77777777" w:rsidR="00357CD0" w:rsidRPr="0066378A" w:rsidRDefault="00357CD0" w:rsidP="00357CD0">
      <w:pPr>
        <w:spacing w:after="0"/>
        <w:rPr>
          <w:rFonts w:asciiTheme="minorHAnsi" w:hAnsiTheme="minorHAnsi" w:cstheme="minorHAnsi"/>
          <w:color w:val="auto"/>
          <w:sz w:val="22"/>
        </w:rPr>
      </w:pPr>
      <w:r w:rsidRPr="0066378A">
        <w:rPr>
          <w:rFonts w:asciiTheme="minorHAnsi" w:hAnsiTheme="minorHAnsi" w:cstheme="minorHAnsi"/>
          <w:color w:val="auto"/>
          <w:sz w:val="22"/>
        </w:rPr>
        <w:t xml:space="preserve"> </w:t>
      </w:r>
    </w:p>
    <w:p w14:paraId="62715A14" w14:textId="77777777" w:rsidR="00357CD0" w:rsidRPr="0066378A" w:rsidRDefault="00357CD0" w:rsidP="00357CD0">
      <w:pPr>
        <w:pStyle w:val="ListParagraph"/>
        <w:numPr>
          <w:ilvl w:val="0"/>
          <w:numId w:val="11"/>
        </w:numPr>
        <w:rPr>
          <w:rFonts w:asciiTheme="minorHAnsi" w:hAnsiTheme="minorHAnsi" w:cstheme="minorHAnsi"/>
          <w:sz w:val="22"/>
          <w:szCs w:val="22"/>
        </w:rPr>
      </w:pPr>
      <w:r w:rsidRPr="0066378A">
        <w:rPr>
          <w:rFonts w:asciiTheme="minorHAnsi" w:hAnsiTheme="minorHAnsi" w:cstheme="minorHAnsi"/>
          <w:sz w:val="22"/>
          <w:szCs w:val="22"/>
        </w:rPr>
        <w:t>Committed Christians attending St Andrew's or another church</w:t>
      </w:r>
    </w:p>
    <w:p w14:paraId="3199A4E2" w14:textId="77777777" w:rsidR="00357CD0" w:rsidRPr="0066378A" w:rsidRDefault="00357CD0" w:rsidP="00357CD0">
      <w:pPr>
        <w:pStyle w:val="ListParagraph"/>
        <w:numPr>
          <w:ilvl w:val="0"/>
          <w:numId w:val="11"/>
        </w:numPr>
        <w:rPr>
          <w:rFonts w:asciiTheme="minorHAnsi" w:hAnsiTheme="minorHAnsi" w:cstheme="minorHAnsi"/>
          <w:sz w:val="22"/>
          <w:szCs w:val="22"/>
        </w:rPr>
      </w:pPr>
      <w:r w:rsidRPr="0066378A">
        <w:rPr>
          <w:rFonts w:asciiTheme="minorHAnsi" w:hAnsiTheme="minorHAnsi" w:cstheme="minorHAnsi"/>
          <w:sz w:val="22"/>
          <w:szCs w:val="22"/>
        </w:rPr>
        <w:t xml:space="preserve">Known to the church for a period of six months before working with </w:t>
      </w:r>
      <w:r w:rsidR="00423A11" w:rsidRPr="0066378A">
        <w:rPr>
          <w:rFonts w:asciiTheme="minorHAnsi" w:hAnsiTheme="minorHAnsi" w:cstheme="minorHAnsi"/>
          <w:sz w:val="22"/>
          <w:szCs w:val="22"/>
        </w:rPr>
        <w:t xml:space="preserve">children, young </w:t>
      </w:r>
      <w:proofErr w:type="gramStart"/>
      <w:r w:rsidR="00423A11" w:rsidRPr="0066378A">
        <w:rPr>
          <w:rFonts w:asciiTheme="minorHAnsi" w:hAnsiTheme="minorHAnsi" w:cstheme="minorHAnsi"/>
          <w:sz w:val="22"/>
          <w:szCs w:val="22"/>
        </w:rPr>
        <w:t>people</w:t>
      </w:r>
      <w:proofErr w:type="gramEnd"/>
      <w:r w:rsidR="00423A11" w:rsidRPr="0066378A">
        <w:rPr>
          <w:rFonts w:asciiTheme="minorHAnsi" w:hAnsiTheme="minorHAnsi" w:cstheme="minorHAnsi"/>
          <w:sz w:val="22"/>
          <w:szCs w:val="22"/>
        </w:rPr>
        <w:t xml:space="preserve"> or </w:t>
      </w:r>
      <w:r w:rsidRPr="0066378A">
        <w:rPr>
          <w:rFonts w:asciiTheme="minorHAnsi" w:hAnsiTheme="minorHAnsi" w:cstheme="minorHAnsi"/>
          <w:sz w:val="22"/>
          <w:szCs w:val="22"/>
        </w:rPr>
        <w:t>vulnerable adults</w:t>
      </w:r>
    </w:p>
    <w:p w14:paraId="6E572FFD" w14:textId="77777777" w:rsidR="00357CD0" w:rsidRPr="0066378A" w:rsidRDefault="00357CD0" w:rsidP="00357CD0">
      <w:pPr>
        <w:pStyle w:val="ListParagraph"/>
        <w:numPr>
          <w:ilvl w:val="0"/>
          <w:numId w:val="11"/>
        </w:numPr>
        <w:rPr>
          <w:rFonts w:asciiTheme="minorHAnsi" w:hAnsiTheme="minorHAnsi" w:cstheme="minorHAnsi"/>
          <w:sz w:val="22"/>
          <w:szCs w:val="22"/>
        </w:rPr>
      </w:pPr>
      <w:r w:rsidRPr="0066378A">
        <w:rPr>
          <w:rFonts w:asciiTheme="minorHAnsi" w:hAnsiTheme="minorHAnsi" w:cstheme="minorHAnsi"/>
          <w:sz w:val="22"/>
          <w:szCs w:val="22"/>
        </w:rPr>
        <w:t xml:space="preserve">Where necessary references will be sought </w:t>
      </w:r>
    </w:p>
    <w:p w14:paraId="21D8FE77" w14:textId="77777777" w:rsidR="00357CD0" w:rsidRPr="0066378A" w:rsidRDefault="00357CD0" w:rsidP="00357CD0">
      <w:pPr>
        <w:pStyle w:val="ListParagraph"/>
        <w:numPr>
          <w:ilvl w:val="0"/>
          <w:numId w:val="11"/>
        </w:numPr>
        <w:rPr>
          <w:rFonts w:asciiTheme="minorHAnsi" w:hAnsiTheme="minorHAnsi" w:cstheme="minorHAnsi"/>
          <w:sz w:val="22"/>
          <w:szCs w:val="22"/>
        </w:rPr>
      </w:pPr>
      <w:r w:rsidRPr="0066378A">
        <w:rPr>
          <w:rFonts w:asciiTheme="minorHAnsi" w:hAnsiTheme="minorHAnsi" w:cstheme="minorHAnsi"/>
          <w:sz w:val="22"/>
          <w:szCs w:val="22"/>
        </w:rPr>
        <w:t xml:space="preserve">Aware of their roles and responsibilities </w:t>
      </w:r>
    </w:p>
    <w:p w14:paraId="1CA6D0F5" w14:textId="77777777" w:rsidR="00357CD0" w:rsidRPr="0066378A" w:rsidRDefault="00357CD0" w:rsidP="00357CD0">
      <w:pPr>
        <w:pStyle w:val="ListParagraph"/>
        <w:numPr>
          <w:ilvl w:val="0"/>
          <w:numId w:val="11"/>
        </w:numPr>
        <w:rPr>
          <w:rFonts w:asciiTheme="minorHAnsi" w:hAnsiTheme="minorHAnsi" w:cstheme="minorHAnsi"/>
          <w:sz w:val="22"/>
          <w:szCs w:val="22"/>
        </w:rPr>
      </w:pPr>
      <w:r w:rsidRPr="0066378A">
        <w:rPr>
          <w:rFonts w:asciiTheme="minorHAnsi" w:hAnsiTheme="minorHAnsi" w:cstheme="minorHAnsi"/>
          <w:sz w:val="22"/>
          <w:szCs w:val="22"/>
        </w:rPr>
        <w:t xml:space="preserve">Subject to an enhanced DBS check completed (complying with the CODE of Practice requirements concerning the fair treatment of applicants and the handling of information) </w:t>
      </w:r>
    </w:p>
    <w:p w14:paraId="46AB038C" w14:textId="77777777" w:rsidR="00357CD0" w:rsidRPr="0066378A" w:rsidRDefault="00357CD0" w:rsidP="00357CD0">
      <w:pPr>
        <w:pStyle w:val="ListParagraph"/>
        <w:numPr>
          <w:ilvl w:val="0"/>
          <w:numId w:val="11"/>
        </w:numPr>
        <w:rPr>
          <w:rFonts w:asciiTheme="minorHAnsi" w:hAnsiTheme="minorHAnsi" w:cstheme="minorHAnsi"/>
          <w:sz w:val="22"/>
          <w:szCs w:val="22"/>
        </w:rPr>
      </w:pPr>
      <w:r w:rsidRPr="0066378A">
        <w:rPr>
          <w:rFonts w:asciiTheme="minorHAnsi" w:hAnsiTheme="minorHAnsi" w:cstheme="minorHAnsi"/>
          <w:sz w:val="22"/>
          <w:szCs w:val="22"/>
        </w:rPr>
        <w:t xml:space="preserve">Provided with a copy of the </w:t>
      </w:r>
      <w:proofErr w:type="spellStart"/>
      <w:r w:rsidRPr="0066378A">
        <w:rPr>
          <w:rFonts w:asciiTheme="minorHAnsi" w:hAnsiTheme="minorHAnsi" w:cstheme="minorHAnsi"/>
          <w:sz w:val="22"/>
          <w:szCs w:val="22"/>
        </w:rPr>
        <w:t>organisation's</w:t>
      </w:r>
      <w:proofErr w:type="spellEnd"/>
      <w:r w:rsidRPr="0066378A">
        <w:rPr>
          <w:rFonts w:asciiTheme="minorHAnsi" w:hAnsiTheme="minorHAnsi" w:cstheme="minorHAnsi"/>
          <w:sz w:val="22"/>
          <w:szCs w:val="22"/>
        </w:rPr>
        <w:t xml:space="preserve"> safeguarding policy and knows how to report concerns</w:t>
      </w:r>
    </w:p>
    <w:p w14:paraId="29B3E2B5" w14:textId="77777777" w:rsidR="00357CD0" w:rsidRPr="0066378A" w:rsidRDefault="00357CD0" w:rsidP="00357CD0">
      <w:pPr>
        <w:pStyle w:val="ListParagraph"/>
        <w:numPr>
          <w:ilvl w:val="0"/>
          <w:numId w:val="11"/>
        </w:numPr>
        <w:rPr>
          <w:rFonts w:asciiTheme="minorHAnsi" w:hAnsiTheme="minorHAnsi" w:cstheme="minorHAnsi"/>
          <w:sz w:val="22"/>
          <w:szCs w:val="22"/>
        </w:rPr>
      </w:pPr>
      <w:r w:rsidRPr="0066378A">
        <w:rPr>
          <w:rFonts w:asciiTheme="minorHAnsi" w:hAnsiTheme="minorHAnsi" w:cstheme="minorHAnsi"/>
          <w:sz w:val="22"/>
          <w:szCs w:val="22"/>
        </w:rPr>
        <w:t xml:space="preserve">Able to undertake the required training as appropriate </w:t>
      </w:r>
    </w:p>
    <w:p w14:paraId="750D1337" w14:textId="77777777" w:rsidR="00357CD0" w:rsidRPr="0066378A" w:rsidRDefault="00357CD0" w:rsidP="00357CD0">
      <w:pPr>
        <w:rPr>
          <w:rFonts w:asciiTheme="minorHAnsi" w:hAnsiTheme="minorHAnsi" w:cstheme="minorHAnsi"/>
          <w:color w:val="auto"/>
          <w:sz w:val="22"/>
        </w:rPr>
      </w:pPr>
    </w:p>
    <w:p w14:paraId="34B98617" w14:textId="71EE907B" w:rsidR="00D20B47" w:rsidRPr="0066378A" w:rsidRDefault="00D20B47" w:rsidP="00D20B47">
      <w:pPr>
        <w:rPr>
          <w:rFonts w:asciiTheme="minorHAnsi" w:hAnsiTheme="minorHAnsi" w:cstheme="minorHAnsi"/>
          <w:b w:val="0"/>
          <w:color w:val="auto"/>
          <w:sz w:val="22"/>
        </w:rPr>
      </w:pPr>
      <w:r w:rsidRPr="0066378A">
        <w:rPr>
          <w:rFonts w:asciiTheme="minorHAnsi" w:hAnsiTheme="minorHAnsi" w:cstheme="minorHAnsi"/>
          <w:b w:val="0"/>
          <w:color w:val="auto"/>
          <w:sz w:val="22"/>
        </w:rPr>
        <w:t>When appointing/recruiting leaders and helpers for work with children and young people, the PCC will follow the guidelines set out in the Safer Recruitment Practice Guidance (July 2016 or subsequent update).</w:t>
      </w:r>
    </w:p>
    <w:p w14:paraId="6829A58F" w14:textId="77777777" w:rsidR="00D20B47" w:rsidRPr="0066378A" w:rsidRDefault="00D20B47" w:rsidP="00D20B47">
      <w:pPr>
        <w:rPr>
          <w:rFonts w:asciiTheme="minorHAnsi" w:hAnsiTheme="minorHAnsi" w:cstheme="minorHAnsi"/>
          <w:b w:val="0"/>
          <w:color w:val="auto"/>
          <w:sz w:val="22"/>
        </w:rPr>
      </w:pPr>
    </w:p>
    <w:p w14:paraId="4C59F207" w14:textId="77777777" w:rsidR="00D20B47" w:rsidRPr="0066378A" w:rsidRDefault="00D20B47" w:rsidP="00D20B47">
      <w:pPr>
        <w:rPr>
          <w:rFonts w:asciiTheme="minorHAnsi" w:hAnsiTheme="minorHAnsi" w:cstheme="minorHAnsi"/>
          <w:b w:val="0"/>
          <w:color w:val="auto"/>
          <w:sz w:val="22"/>
        </w:rPr>
      </w:pPr>
      <w:r w:rsidRPr="0066378A">
        <w:rPr>
          <w:rFonts w:asciiTheme="minorHAnsi" w:hAnsiTheme="minorHAnsi" w:cstheme="minorHAnsi"/>
          <w:b w:val="0"/>
          <w:color w:val="auto"/>
          <w:sz w:val="22"/>
        </w:rPr>
        <w:t>Templates for role descriptions, application forms and reference requests can be found in the appendices of the Practice Guidance.</w:t>
      </w:r>
    </w:p>
    <w:p w14:paraId="31A6CFEF" w14:textId="77777777" w:rsidR="00D20B47" w:rsidRPr="0066378A" w:rsidRDefault="00D20B47" w:rsidP="00D20B47">
      <w:pPr>
        <w:rPr>
          <w:rFonts w:asciiTheme="minorHAnsi" w:hAnsiTheme="minorHAnsi" w:cstheme="minorHAnsi"/>
          <w:b w:val="0"/>
          <w:color w:val="auto"/>
          <w:sz w:val="22"/>
        </w:rPr>
      </w:pPr>
    </w:p>
    <w:p w14:paraId="6783D20C" w14:textId="77777777" w:rsidR="00D20B47" w:rsidRPr="0066378A" w:rsidRDefault="00D20B47" w:rsidP="00D20B47">
      <w:pPr>
        <w:rPr>
          <w:rFonts w:asciiTheme="minorHAnsi" w:hAnsiTheme="minorHAnsi" w:cstheme="minorHAnsi"/>
          <w:b w:val="0"/>
          <w:color w:val="auto"/>
          <w:sz w:val="22"/>
        </w:rPr>
      </w:pPr>
      <w:r w:rsidRPr="0066378A">
        <w:rPr>
          <w:rFonts w:asciiTheme="minorHAnsi" w:hAnsiTheme="minorHAnsi" w:cstheme="minorHAnsi"/>
          <w:b w:val="0"/>
          <w:color w:val="auto"/>
          <w:sz w:val="22"/>
        </w:rPr>
        <w:t xml:space="preserve">The Safer Recruitment Practice Guidance can be downloaded from: </w:t>
      </w:r>
    </w:p>
    <w:p w14:paraId="539815D7" w14:textId="63026340" w:rsidR="003E340A" w:rsidRPr="0066378A" w:rsidRDefault="00000000" w:rsidP="00D20B47">
      <w:pPr>
        <w:rPr>
          <w:rFonts w:asciiTheme="minorHAnsi" w:hAnsiTheme="minorHAnsi" w:cstheme="minorHAnsi"/>
          <w:b w:val="0"/>
          <w:color w:val="auto"/>
          <w:sz w:val="22"/>
        </w:rPr>
      </w:pPr>
      <w:hyperlink r:id="rId11" w:history="1">
        <w:r w:rsidR="00D20B47" w:rsidRPr="0066378A">
          <w:rPr>
            <w:rStyle w:val="Hyperlink"/>
            <w:rFonts w:asciiTheme="minorHAnsi" w:hAnsiTheme="minorHAnsi" w:cstheme="minorHAnsi"/>
            <w:b w:val="0"/>
            <w:color w:val="auto"/>
            <w:sz w:val="22"/>
          </w:rPr>
          <w:t>https://www.leicester.anglican.org/about/safeguarding/</w:t>
        </w:r>
      </w:hyperlink>
      <w:r w:rsidR="00D20B47" w:rsidRPr="0066378A">
        <w:rPr>
          <w:rFonts w:asciiTheme="minorHAnsi" w:hAnsiTheme="minorHAnsi" w:cstheme="minorHAnsi"/>
          <w:b w:val="0"/>
          <w:color w:val="auto"/>
          <w:sz w:val="22"/>
        </w:rPr>
        <w:t xml:space="preserve">   </w:t>
      </w:r>
    </w:p>
    <w:p w14:paraId="6DA6859C" w14:textId="376FB949" w:rsidR="00D20B47" w:rsidRPr="0066378A" w:rsidRDefault="00D20B47" w:rsidP="00D20B47">
      <w:pPr>
        <w:rPr>
          <w:rFonts w:asciiTheme="minorHAnsi" w:hAnsiTheme="minorHAnsi" w:cstheme="minorHAnsi"/>
          <w:b w:val="0"/>
          <w:color w:val="auto"/>
          <w:sz w:val="22"/>
        </w:rPr>
      </w:pPr>
    </w:p>
    <w:p w14:paraId="5423FD69" w14:textId="5A7A9877" w:rsidR="001C454F" w:rsidRPr="0066378A" w:rsidRDefault="001C454F" w:rsidP="00D20B47">
      <w:pPr>
        <w:rPr>
          <w:rFonts w:asciiTheme="minorHAnsi" w:hAnsiTheme="minorHAnsi" w:cstheme="minorHAnsi"/>
          <w:b w:val="0"/>
          <w:color w:val="auto"/>
          <w:sz w:val="22"/>
        </w:rPr>
      </w:pPr>
      <w:r w:rsidRPr="0066378A">
        <w:rPr>
          <w:rFonts w:asciiTheme="minorHAnsi" w:hAnsiTheme="minorHAnsi" w:cstheme="minorHAnsi"/>
          <w:b w:val="0"/>
          <w:color w:val="auto"/>
          <w:sz w:val="22"/>
        </w:rPr>
        <w:t xml:space="preserve">The principles of this are: </w:t>
      </w:r>
    </w:p>
    <w:p w14:paraId="2C37E74C" w14:textId="77777777" w:rsidR="001C454F" w:rsidRPr="0066378A" w:rsidRDefault="001C454F" w:rsidP="00D20B47">
      <w:pPr>
        <w:rPr>
          <w:rFonts w:asciiTheme="minorHAnsi" w:hAnsiTheme="minorHAnsi" w:cstheme="minorHAnsi"/>
          <w:b w:val="0"/>
          <w:color w:val="auto"/>
          <w:sz w:val="22"/>
        </w:rPr>
      </w:pPr>
    </w:p>
    <w:p w14:paraId="0C8AAC6E" w14:textId="77777777" w:rsidR="00357CD0" w:rsidRPr="0066378A" w:rsidRDefault="00357CD0" w:rsidP="00357CD0">
      <w:pPr>
        <w:pStyle w:val="ListParagraph"/>
        <w:numPr>
          <w:ilvl w:val="0"/>
          <w:numId w:val="12"/>
        </w:numPr>
        <w:rPr>
          <w:rFonts w:asciiTheme="minorHAnsi" w:hAnsiTheme="minorHAnsi" w:cstheme="minorHAnsi"/>
          <w:sz w:val="22"/>
          <w:szCs w:val="22"/>
        </w:rPr>
      </w:pPr>
      <w:r w:rsidRPr="0066378A">
        <w:rPr>
          <w:rFonts w:asciiTheme="minorHAnsi" w:hAnsiTheme="minorHAnsi" w:cstheme="minorHAnsi"/>
          <w:sz w:val="22"/>
          <w:szCs w:val="22"/>
        </w:rPr>
        <w:t xml:space="preserve">Providing a job/role description </w:t>
      </w:r>
    </w:p>
    <w:p w14:paraId="3F05AAD6" w14:textId="77777777" w:rsidR="00357CD0" w:rsidRPr="0066378A" w:rsidRDefault="00357CD0" w:rsidP="00357CD0">
      <w:pPr>
        <w:pStyle w:val="ListParagraph"/>
        <w:numPr>
          <w:ilvl w:val="0"/>
          <w:numId w:val="12"/>
        </w:numPr>
        <w:rPr>
          <w:rFonts w:asciiTheme="minorHAnsi" w:hAnsiTheme="minorHAnsi" w:cstheme="minorHAnsi"/>
          <w:sz w:val="22"/>
          <w:szCs w:val="22"/>
        </w:rPr>
      </w:pPr>
      <w:r w:rsidRPr="0066378A">
        <w:rPr>
          <w:rFonts w:asciiTheme="minorHAnsi" w:hAnsiTheme="minorHAnsi" w:cstheme="minorHAnsi"/>
          <w:sz w:val="22"/>
          <w:szCs w:val="22"/>
        </w:rPr>
        <w:t xml:space="preserve">Ensuring the potential volunteer completes an application form </w:t>
      </w:r>
    </w:p>
    <w:p w14:paraId="5777BA65" w14:textId="77777777" w:rsidR="00357CD0" w:rsidRPr="0066378A" w:rsidRDefault="00357CD0" w:rsidP="00357CD0">
      <w:pPr>
        <w:pStyle w:val="ListParagraph"/>
        <w:numPr>
          <w:ilvl w:val="0"/>
          <w:numId w:val="12"/>
        </w:numPr>
        <w:rPr>
          <w:rFonts w:asciiTheme="minorHAnsi" w:hAnsiTheme="minorHAnsi" w:cstheme="minorHAnsi"/>
          <w:sz w:val="22"/>
          <w:szCs w:val="22"/>
        </w:rPr>
      </w:pPr>
      <w:r w:rsidRPr="0066378A">
        <w:rPr>
          <w:rFonts w:asciiTheme="minorHAnsi" w:hAnsiTheme="minorHAnsi" w:cstheme="minorHAnsi"/>
          <w:sz w:val="22"/>
          <w:szCs w:val="22"/>
        </w:rPr>
        <w:t xml:space="preserve">Conducting an informal interview </w:t>
      </w:r>
    </w:p>
    <w:p w14:paraId="273688B0" w14:textId="77777777" w:rsidR="00357CD0" w:rsidRPr="0066378A" w:rsidRDefault="00357CD0" w:rsidP="00357CD0">
      <w:pPr>
        <w:pStyle w:val="ListParagraph"/>
        <w:numPr>
          <w:ilvl w:val="0"/>
          <w:numId w:val="12"/>
        </w:numPr>
        <w:rPr>
          <w:rFonts w:asciiTheme="minorHAnsi" w:hAnsiTheme="minorHAnsi" w:cstheme="minorHAnsi"/>
          <w:sz w:val="22"/>
          <w:szCs w:val="22"/>
        </w:rPr>
      </w:pPr>
      <w:r w:rsidRPr="0066378A">
        <w:rPr>
          <w:rFonts w:asciiTheme="minorHAnsi" w:hAnsiTheme="minorHAnsi" w:cstheme="minorHAnsi"/>
          <w:sz w:val="22"/>
          <w:szCs w:val="22"/>
        </w:rPr>
        <w:t xml:space="preserve">Taking up references from two referees one of whom should be current employer, previous church, or </w:t>
      </w:r>
      <w:proofErr w:type="spellStart"/>
      <w:r w:rsidRPr="0066378A">
        <w:rPr>
          <w:rFonts w:asciiTheme="minorHAnsi" w:hAnsiTheme="minorHAnsi" w:cstheme="minorHAnsi"/>
          <w:sz w:val="22"/>
          <w:szCs w:val="22"/>
        </w:rPr>
        <w:t>organisation</w:t>
      </w:r>
      <w:proofErr w:type="spellEnd"/>
      <w:r w:rsidRPr="0066378A">
        <w:rPr>
          <w:rFonts w:asciiTheme="minorHAnsi" w:hAnsiTheme="minorHAnsi" w:cstheme="minorHAnsi"/>
          <w:sz w:val="22"/>
          <w:szCs w:val="22"/>
        </w:rPr>
        <w:t xml:space="preserve"> at which the potential volunteer currently volunteers or has recently been a volunteer. At least one referee should be from outside the church. </w:t>
      </w:r>
    </w:p>
    <w:p w14:paraId="7226932A" w14:textId="77777777" w:rsidR="00357CD0" w:rsidRPr="0066378A" w:rsidRDefault="00357CD0" w:rsidP="00357CD0">
      <w:pPr>
        <w:pStyle w:val="ListParagraph"/>
        <w:numPr>
          <w:ilvl w:val="0"/>
          <w:numId w:val="12"/>
        </w:numPr>
        <w:rPr>
          <w:rFonts w:asciiTheme="minorHAnsi" w:hAnsiTheme="minorHAnsi" w:cstheme="minorHAnsi"/>
          <w:sz w:val="22"/>
          <w:szCs w:val="22"/>
        </w:rPr>
      </w:pPr>
      <w:r w:rsidRPr="0066378A">
        <w:rPr>
          <w:rFonts w:asciiTheme="minorHAnsi" w:hAnsiTheme="minorHAnsi" w:cstheme="minorHAnsi"/>
          <w:sz w:val="22"/>
          <w:szCs w:val="22"/>
        </w:rPr>
        <w:t xml:space="preserve">Obtaining a DBS (criminal record) disclosure, unless the nature of the role is such that there is no entitlement to a DBS check </w:t>
      </w:r>
    </w:p>
    <w:p w14:paraId="4CE89A2F" w14:textId="77777777" w:rsidR="00357CD0" w:rsidRPr="0066378A" w:rsidRDefault="00357CD0" w:rsidP="00357CD0">
      <w:pPr>
        <w:pStyle w:val="ListParagraph"/>
        <w:numPr>
          <w:ilvl w:val="0"/>
          <w:numId w:val="12"/>
        </w:numPr>
        <w:rPr>
          <w:rFonts w:asciiTheme="minorHAnsi" w:hAnsiTheme="minorHAnsi" w:cstheme="minorHAnsi"/>
          <w:sz w:val="22"/>
          <w:szCs w:val="22"/>
        </w:rPr>
      </w:pPr>
      <w:r w:rsidRPr="0066378A">
        <w:rPr>
          <w:rFonts w:asciiTheme="minorHAnsi" w:hAnsiTheme="minorHAnsi" w:cstheme="minorHAnsi"/>
          <w:sz w:val="22"/>
          <w:szCs w:val="22"/>
        </w:rPr>
        <w:t xml:space="preserve">Offering the post subject to a probationary period </w:t>
      </w:r>
    </w:p>
    <w:p w14:paraId="126FD485" w14:textId="77777777" w:rsidR="00357CD0" w:rsidRPr="0066378A" w:rsidRDefault="00357CD0" w:rsidP="00357CD0">
      <w:pPr>
        <w:pStyle w:val="ListParagraph"/>
        <w:numPr>
          <w:ilvl w:val="0"/>
          <w:numId w:val="12"/>
        </w:numPr>
        <w:rPr>
          <w:rFonts w:asciiTheme="minorHAnsi" w:hAnsiTheme="minorHAnsi" w:cstheme="minorHAnsi"/>
          <w:sz w:val="22"/>
          <w:szCs w:val="22"/>
        </w:rPr>
      </w:pPr>
      <w:r w:rsidRPr="0066378A">
        <w:rPr>
          <w:rFonts w:asciiTheme="minorHAnsi" w:hAnsiTheme="minorHAnsi" w:cstheme="minorHAnsi"/>
          <w:sz w:val="22"/>
          <w:szCs w:val="22"/>
        </w:rPr>
        <w:t xml:space="preserve">Confirming the appointment in writing </w:t>
      </w:r>
    </w:p>
    <w:p w14:paraId="1B3FFDEF" w14:textId="77777777" w:rsidR="009F1C3E" w:rsidRPr="0066378A" w:rsidRDefault="009F1C3E" w:rsidP="009F1C3E">
      <w:pPr>
        <w:pStyle w:val="Body"/>
        <w:spacing w:after="160" w:line="259" w:lineRule="auto"/>
        <w:rPr>
          <w:rFonts w:asciiTheme="minorHAnsi" w:hAnsiTheme="minorHAnsi" w:cstheme="minorHAnsi"/>
          <w:color w:val="auto"/>
          <w:sz w:val="22"/>
          <w:szCs w:val="22"/>
        </w:rPr>
      </w:pPr>
    </w:p>
    <w:p w14:paraId="00FD7DA3"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lastRenderedPageBreak/>
        <w:t xml:space="preserve">5. Code of Behaviour </w:t>
      </w:r>
    </w:p>
    <w:p w14:paraId="17C99874" w14:textId="77777777" w:rsidR="00357CD0" w:rsidRPr="0066378A" w:rsidRDefault="00357CD0" w:rsidP="00357CD0">
      <w:pPr>
        <w:spacing w:after="0"/>
        <w:rPr>
          <w:rFonts w:asciiTheme="minorHAnsi" w:hAnsiTheme="minorHAnsi" w:cstheme="minorHAnsi"/>
          <w:b w:val="0"/>
          <w:color w:val="auto"/>
          <w:sz w:val="22"/>
        </w:rPr>
      </w:pPr>
      <w:r w:rsidRPr="0066378A">
        <w:rPr>
          <w:rFonts w:asciiTheme="minorHAnsi" w:hAnsiTheme="minorHAnsi" w:cstheme="minorHAnsi"/>
          <w:b w:val="0"/>
          <w:color w:val="auto"/>
          <w:sz w:val="22"/>
        </w:rPr>
        <w:t xml:space="preserve">As a Church, we are committed to supporting all workers and ensuring they receive support and supervision. All workers have been issued with a code of conduct towards children, young people and adults with care and support needs: </w:t>
      </w:r>
    </w:p>
    <w:p w14:paraId="2BEA6380" w14:textId="77777777" w:rsidR="00357CD0" w:rsidRPr="0066378A" w:rsidRDefault="00357CD0" w:rsidP="00357CD0">
      <w:pPr>
        <w:spacing w:after="0"/>
        <w:rPr>
          <w:rFonts w:asciiTheme="minorHAnsi" w:hAnsiTheme="minorHAnsi" w:cstheme="minorHAnsi"/>
          <w:color w:val="auto"/>
          <w:sz w:val="22"/>
        </w:rPr>
      </w:pPr>
    </w:p>
    <w:p w14:paraId="59F7DDCF" w14:textId="77777777" w:rsidR="00357CD0" w:rsidRPr="0066378A" w:rsidRDefault="00357CD0" w:rsidP="00357CD0">
      <w:pPr>
        <w:spacing w:after="0"/>
        <w:rPr>
          <w:rFonts w:asciiTheme="minorHAnsi" w:eastAsia="MS Gothic" w:hAnsiTheme="minorHAnsi" w:cstheme="minorHAnsi"/>
          <w:color w:val="auto"/>
          <w:sz w:val="22"/>
        </w:rPr>
      </w:pPr>
      <w:r w:rsidRPr="0066378A">
        <w:rPr>
          <w:rFonts w:asciiTheme="minorHAnsi" w:hAnsiTheme="minorHAnsi" w:cstheme="minorHAnsi"/>
          <w:i/>
          <w:color w:val="auto"/>
          <w:sz w:val="22"/>
        </w:rPr>
        <w:t>You should:</w:t>
      </w:r>
      <w:r w:rsidRPr="0066378A">
        <w:rPr>
          <w:rFonts w:asciiTheme="minorHAnsi" w:hAnsiTheme="minorHAnsi" w:cstheme="minorHAnsi"/>
          <w:color w:val="auto"/>
          <w:sz w:val="22"/>
        </w:rPr>
        <w:t xml:space="preserve"> </w:t>
      </w:r>
    </w:p>
    <w:p w14:paraId="15052827" w14:textId="77777777" w:rsidR="00357CD0" w:rsidRPr="0066378A" w:rsidRDefault="00357CD0" w:rsidP="00357CD0">
      <w:pPr>
        <w:spacing w:after="0"/>
        <w:rPr>
          <w:rFonts w:asciiTheme="minorHAnsi" w:eastAsia="MS Gothic" w:hAnsiTheme="minorHAnsi" w:cstheme="minorHAnsi"/>
          <w:color w:val="auto"/>
          <w:sz w:val="22"/>
        </w:rPr>
      </w:pPr>
    </w:p>
    <w:p w14:paraId="5E8497B4" w14:textId="6C58379E"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Treat all children with respect and dignity.</w:t>
      </w:r>
    </w:p>
    <w:p w14:paraId="1FBCB31A" w14:textId="35F6B8F6"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Provide a Christian example you wish others to follow.</w:t>
      </w:r>
    </w:p>
    <w:p w14:paraId="252FB6B4" w14:textId="2FFF94AA"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Provide an example of good conduct that you wish others to follow.</w:t>
      </w:r>
    </w:p>
    <w:p w14:paraId="3280CB18" w14:textId="3B5D9C33"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Ensure that there are at least two adults present during activities with children and young people, or at least that you are within sight or hearing of others.</w:t>
      </w:r>
    </w:p>
    <w:p w14:paraId="11FC17EF" w14:textId="427021C7"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Respect personal privacy.</w:t>
      </w:r>
    </w:p>
    <w:p w14:paraId="0F2EF8DB" w14:textId="56D27FF8"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Ensure that another adult is informed if a worker needs to take a child to the toilet.</w:t>
      </w:r>
    </w:p>
    <w:p w14:paraId="482DFB9B" w14:textId="77777777" w:rsidR="007C1BF4" w:rsidRPr="0066378A" w:rsidRDefault="007C1BF4" w:rsidP="007C1BF4">
      <w:pPr>
        <w:pStyle w:val="ListParagraph"/>
        <w:numPr>
          <w:ilvl w:val="0"/>
          <w:numId w:val="14"/>
        </w:numPr>
        <w:rPr>
          <w:rFonts w:asciiTheme="minorHAnsi" w:hAnsiTheme="minorHAnsi" w:cstheme="minorHAnsi"/>
          <w:sz w:val="22"/>
          <w:szCs w:val="22"/>
        </w:rPr>
      </w:pPr>
      <w:r w:rsidRPr="0066378A">
        <w:rPr>
          <w:rFonts w:asciiTheme="minorHAnsi" w:hAnsiTheme="minorHAnsi" w:cstheme="minorHAnsi"/>
          <w:sz w:val="22"/>
          <w:szCs w:val="22"/>
        </w:rPr>
        <w:t xml:space="preserve">Take time to listen to any children and young people </w:t>
      </w:r>
    </w:p>
    <w:p w14:paraId="2E7D68C9" w14:textId="77777777" w:rsidR="007C1BF4" w:rsidRPr="0066378A" w:rsidRDefault="00424AF1" w:rsidP="007C1BF4">
      <w:pPr>
        <w:pStyle w:val="ListParagraph"/>
        <w:numPr>
          <w:ilvl w:val="0"/>
          <w:numId w:val="14"/>
        </w:numPr>
        <w:rPr>
          <w:rFonts w:asciiTheme="minorHAnsi" w:hAnsiTheme="minorHAnsi" w:cstheme="minorHAnsi"/>
          <w:sz w:val="22"/>
          <w:szCs w:val="22"/>
        </w:rPr>
      </w:pPr>
      <w:r w:rsidRPr="0066378A">
        <w:rPr>
          <w:rFonts w:asciiTheme="minorHAnsi" w:hAnsiTheme="minorHAnsi" w:cstheme="minorHAnsi"/>
          <w:bCs/>
          <w:sz w:val="22"/>
          <w:szCs w:val="22"/>
        </w:rPr>
        <w:t xml:space="preserve">Be aware that physical contact with a child or young person may be misinterpreted. </w:t>
      </w:r>
    </w:p>
    <w:p w14:paraId="180D928C" w14:textId="711A27DB" w:rsidR="00424AF1" w:rsidRPr="0066378A" w:rsidRDefault="00424AF1" w:rsidP="007C1BF4">
      <w:pPr>
        <w:pStyle w:val="ListParagraph"/>
        <w:numPr>
          <w:ilvl w:val="0"/>
          <w:numId w:val="14"/>
        </w:numPr>
        <w:rPr>
          <w:rFonts w:asciiTheme="minorHAnsi" w:hAnsiTheme="minorHAnsi" w:cstheme="minorHAnsi"/>
          <w:sz w:val="22"/>
          <w:szCs w:val="22"/>
        </w:rPr>
      </w:pPr>
      <w:r w:rsidRPr="0066378A">
        <w:rPr>
          <w:rFonts w:asciiTheme="minorHAnsi" w:hAnsiTheme="minorHAnsi" w:cstheme="minorHAnsi"/>
          <w:bCs/>
          <w:sz w:val="22"/>
          <w:szCs w:val="22"/>
        </w:rPr>
        <w:t xml:space="preserve">Challenge unacceptable </w:t>
      </w:r>
      <w:proofErr w:type="spellStart"/>
      <w:r w:rsidRPr="0066378A">
        <w:rPr>
          <w:rFonts w:asciiTheme="minorHAnsi" w:hAnsiTheme="minorHAnsi" w:cstheme="minorHAnsi"/>
          <w:bCs/>
          <w:sz w:val="22"/>
          <w:szCs w:val="22"/>
        </w:rPr>
        <w:t>behaviour</w:t>
      </w:r>
      <w:proofErr w:type="spellEnd"/>
      <w:r w:rsidRPr="0066378A">
        <w:rPr>
          <w:rFonts w:asciiTheme="minorHAnsi" w:hAnsiTheme="minorHAnsi" w:cstheme="minorHAnsi"/>
          <w:bCs/>
          <w:sz w:val="22"/>
          <w:szCs w:val="22"/>
        </w:rPr>
        <w:t xml:space="preserve"> in a responsible way </w:t>
      </w:r>
    </w:p>
    <w:p w14:paraId="5BBBC60C" w14:textId="40FE2D1D"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Report all allegations/suspicions of abuse.</w:t>
      </w:r>
    </w:p>
    <w:p w14:paraId="4DA9953F" w14:textId="23DA11C3" w:rsidR="00424AF1" w:rsidRPr="0066378A" w:rsidRDefault="00424AF1" w:rsidP="00424AF1">
      <w:pPr>
        <w:pStyle w:val="ListParagraph"/>
        <w:numPr>
          <w:ilvl w:val="0"/>
          <w:numId w:val="14"/>
        </w:numPr>
        <w:rPr>
          <w:rFonts w:asciiTheme="minorHAnsi" w:hAnsiTheme="minorHAnsi" w:cstheme="minorHAnsi"/>
          <w:bCs/>
          <w:sz w:val="22"/>
          <w:szCs w:val="22"/>
        </w:rPr>
      </w:pPr>
      <w:proofErr w:type="spellStart"/>
      <w:r w:rsidRPr="0066378A">
        <w:rPr>
          <w:rFonts w:asciiTheme="minorHAnsi" w:hAnsiTheme="minorHAnsi" w:cstheme="minorHAnsi"/>
          <w:bCs/>
          <w:sz w:val="22"/>
          <w:szCs w:val="22"/>
        </w:rPr>
        <w:t>Recognise</w:t>
      </w:r>
      <w:proofErr w:type="spellEnd"/>
      <w:r w:rsidRPr="0066378A">
        <w:rPr>
          <w:rFonts w:asciiTheme="minorHAnsi" w:hAnsiTheme="minorHAnsi" w:cstheme="minorHAnsi"/>
          <w:bCs/>
          <w:sz w:val="22"/>
          <w:szCs w:val="22"/>
        </w:rPr>
        <w:t xml:space="preserve"> that special caution is required in moments when you are discussing sensitive issues with children or young people.</w:t>
      </w:r>
    </w:p>
    <w:p w14:paraId="7DCF7863" w14:textId="51AE4C00" w:rsidR="00424AF1"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 xml:space="preserve">Operate within the </w:t>
      </w:r>
      <w:proofErr w:type="spellStart"/>
      <w:r w:rsidRPr="0066378A">
        <w:rPr>
          <w:rFonts w:asciiTheme="minorHAnsi" w:hAnsiTheme="minorHAnsi" w:cstheme="minorHAnsi"/>
          <w:bCs/>
          <w:sz w:val="22"/>
          <w:szCs w:val="22"/>
        </w:rPr>
        <w:t>organisation’s</w:t>
      </w:r>
      <w:proofErr w:type="spellEnd"/>
      <w:r w:rsidRPr="0066378A">
        <w:rPr>
          <w:rFonts w:asciiTheme="minorHAnsi" w:hAnsiTheme="minorHAnsi" w:cstheme="minorHAnsi"/>
          <w:bCs/>
          <w:sz w:val="22"/>
          <w:szCs w:val="22"/>
        </w:rPr>
        <w:t xml:space="preserve"> principles and guidance.</w:t>
      </w:r>
    </w:p>
    <w:p w14:paraId="2BB4A4D1" w14:textId="77777777" w:rsidR="00345C95" w:rsidRPr="0066378A" w:rsidRDefault="00424AF1"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Only use social media and email in accordance with paragraph 14 below.</w:t>
      </w:r>
    </w:p>
    <w:p w14:paraId="01E22927" w14:textId="75968D38" w:rsidR="00357CD0" w:rsidRPr="0066378A" w:rsidRDefault="00357CD0" w:rsidP="00424AF1">
      <w:pPr>
        <w:pStyle w:val="ListParagraph"/>
        <w:numPr>
          <w:ilvl w:val="0"/>
          <w:numId w:val="14"/>
        </w:numPr>
        <w:rPr>
          <w:rFonts w:asciiTheme="minorHAnsi" w:hAnsiTheme="minorHAnsi" w:cstheme="minorHAnsi"/>
          <w:bCs/>
          <w:sz w:val="22"/>
          <w:szCs w:val="22"/>
        </w:rPr>
      </w:pPr>
      <w:r w:rsidRPr="0066378A">
        <w:rPr>
          <w:rFonts w:asciiTheme="minorHAnsi" w:hAnsiTheme="minorHAnsi" w:cstheme="minorHAnsi"/>
          <w:bCs/>
          <w:sz w:val="22"/>
          <w:szCs w:val="22"/>
        </w:rPr>
        <w:t>All those who work with children and young people will follow the general principles of love, care and respect as outlined in the Bible</w:t>
      </w:r>
    </w:p>
    <w:p w14:paraId="1A70A8F6" w14:textId="77777777" w:rsidR="00357CD0" w:rsidRPr="0066378A" w:rsidRDefault="00357CD0" w:rsidP="00357CD0">
      <w:pPr>
        <w:pStyle w:val="ListParagraph"/>
        <w:numPr>
          <w:ilvl w:val="0"/>
          <w:numId w:val="14"/>
        </w:numPr>
        <w:rPr>
          <w:rFonts w:asciiTheme="minorHAnsi" w:hAnsiTheme="minorHAnsi" w:cstheme="minorHAnsi"/>
          <w:sz w:val="22"/>
          <w:szCs w:val="22"/>
        </w:rPr>
      </w:pPr>
      <w:r w:rsidRPr="0066378A">
        <w:rPr>
          <w:rFonts w:asciiTheme="minorHAnsi" w:hAnsiTheme="minorHAnsi" w:cstheme="minorHAnsi"/>
          <w:sz w:val="22"/>
          <w:szCs w:val="22"/>
        </w:rPr>
        <w:t xml:space="preserve">Raising concerns is encouraged as a positive action – if a volunteer witnesses a </w:t>
      </w:r>
      <w:r w:rsidR="003E340A" w:rsidRPr="0066378A">
        <w:rPr>
          <w:rFonts w:asciiTheme="minorHAnsi" w:hAnsiTheme="minorHAnsi" w:cstheme="minorHAnsi"/>
          <w:sz w:val="22"/>
          <w:szCs w:val="22"/>
        </w:rPr>
        <w:t>child or young person</w:t>
      </w:r>
      <w:r w:rsidRPr="0066378A">
        <w:rPr>
          <w:rFonts w:asciiTheme="minorHAnsi" w:hAnsiTheme="minorHAnsi" w:cstheme="minorHAnsi"/>
          <w:sz w:val="22"/>
          <w:szCs w:val="22"/>
        </w:rPr>
        <w:t xml:space="preserve"> being inappropriately treated this should be raised immediately with the Safeguarding Coordinator</w:t>
      </w:r>
      <w:r w:rsidR="000F0AAE" w:rsidRPr="0066378A">
        <w:rPr>
          <w:rFonts w:asciiTheme="minorHAnsi" w:hAnsiTheme="minorHAnsi" w:cstheme="minorHAnsi"/>
          <w:sz w:val="22"/>
          <w:szCs w:val="22"/>
        </w:rPr>
        <w:t>.</w:t>
      </w:r>
    </w:p>
    <w:p w14:paraId="6F0EA61A" w14:textId="77777777" w:rsidR="00357CD0" w:rsidRPr="0066378A" w:rsidRDefault="00357CD0" w:rsidP="00357CD0">
      <w:pPr>
        <w:pStyle w:val="ListParagraph"/>
        <w:numPr>
          <w:ilvl w:val="0"/>
          <w:numId w:val="14"/>
        </w:numPr>
        <w:rPr>
          <w:rFonts w:asciiTheme="minorHAnsi" w:hAnsiTheme="minorHAnsi" w:cstheme="minorHAnsi"/>
          <w:sz w:val="22"/>
          <w:szCs w:val="22"/>
        </w:rPr>
      </w:pPr>
      <w:r w:rsidRPr="0066378A">
        <w:rPr>
          <w:rFonts w:asciiTheme="minorHAnsi" w:hAnsiTheme="minorHAnsi" w:cstheme="minorHAnsi"/>
          <w:sz w:val="22"/>
          <w:szCs w:val="22"/>
        </w:rPr>
        <w:t>Read and understand the safeguarding policies and good working practices St Andrew'</w:t>
      </w:r>
      <w:r w:rsidR="000F0AAE" w:rsidRPr="0066378A">
        <w:rPr>
          <w:rFonts w:asciiTheme="minorHAnsi" w:hAnsiTheme="minorHAnsi" w:cstheme="minorHAnsi"/>
          <w:sz w:val="22"/>
          <w:szCs w:val="22"/>
        </w:rPr>
        <w:t>s has put in place.</w:t>
      </w:r>
    </w:p>
    <w:p w14:paraId="20073141" w14:textId="77777777" w:rsidR="00357CD0" w:rsidRPr="0066378A" w:rsidRDefault="00357CD0" w:rsidP="00357CD0">
      <w:pPr>
        <w:pStyle w:val="ListParagraph"/>
        <w:rPr>
          <w:rFonts w:asciiTheme="minorHAnsi" w:hAnsiTheme="minorHAnsi" w:cstheme="minorHAnsi"/>
          <w:sz w:val="22"/>
          <w:szCs w:val="22"/>
        </w:rPr>
      </w:pPr>
    </w:p>
    <w:p w14:paraId="4EF93D30" w14:textId="77777777" w:rsidR="00357CD0" w:rsidRPr="0066378A" w:rsidRDefault="00357CD0" w:rsidP="00357CD0">
      <w:pPr>
        <w:spacing w:after="0"/>
        <w:rPr>
          <w:rFonts w:asciiTheme="minorHAnsi" w:hAnsiTheme="minorHAnsi" w:cstheme="minorHAnsi"/>
          <w:color w:val="auto"/>
          <w:sz w:val="22"/>
        </w:rPr>
      </w:pPr>
      <w:r w:rsidRPr="0066378A">
        <w:rPr>
          <w:rFonts w:asciiTheme="minorHAnsi" w:hAnsiTheme="minorHAnsi" w:cstheme="minorHAnsi"/>
          <w:color w:val="auto"/>
          <w:sz w:val="22"/>
        </w:rPr>
        <w:t xml:space="preserve"> </w:t>
      </w:r>
    </w:p>
    <w:p w14:paraId="4AAD4B94" w14:textId="77777777" w:rsidR="00357CD0" w:rsidRPr="0066378A" w:rsidRDefault="00357CD0" w:rsidP="00357CD0">
      <w:pPr>
        <w:spacing w:after="0"/>
        <w:rPr>
          <w:rFonts w:asciiTheme="minorHAnsi" w:eastAsia="MS Gothic" w:hAnsiTheme="minorHAnsi" w:cstheme="minorHAnsi"/>
          <w:color w:val="auto"/>
          <w:sz w:val="22"/>
        </w:rPr>
      </w:pPr>
      <w:r w:rsidRPr="0066378A">
        <w:rPr>
          <w:rFonts w:asciiTheme="minorHAnsi" w:hAnsiTheme="minorHAnsi" w:cstheme="minorHAnsi"/>
          <w:i/>
          <w:color w:val="auto"/>
          <w:sz w:val="22"/>
        </w:rPr>
        <w:t>You should not:</w:t>
      </w:r>
      <w:r w:rsidRPr="0066378A">
        <w:rPr>
          <w:rFonts w:asciiTheme="minorHAnsi" w:hAnsiTheme="minorHAnsi" w:cstheme="minorHAnsi"/>
          <w:color w:val="auto"/>
          <w:sz w:val="22"/>
        </w:rPr>
        <w:t xml:space="preserve"> </w:t>
      </w:r>
    </w:p>
    <w:p w14:paraId="7539513E" w14:textId="77777777" w:rsidR="00357CD0" w:rsidRPr="0066378A" w:rsidRDefault="00357CD0"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 xml:space="preserve">Ever hit a </w:t>
      </w:r>
      <w:r w:rsidR="003E340A" w:rsidRPr="0066378A">
        <w:rPr>
          <w:rFonts w:asciiTheme="minorHAnsi" w:hAnsiTheme="minorHAnsi" w:cstheme="minorHAnsi"/>
          <w:sz w:val="22"/>
          <w:szCs w:val="22"/>
        </w:rPr>
        <w:t xml:space="preserve">child or young person </w:t>
      </w:r>
    </w:p>
    <w:p w14:paraId="32EEA79E" w14:textId="77777777" w:rsidR="00357CD0" w:rsidRPr="0066378A" w:rsidRDefault="00357CD0"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 xml:space="preserve">Play rough, </w:t>
      </w:r>
      <w:proofErr w:type="gramStart"/>
      <w:r w:rsidRPr="0066378A">
        <w:rPr>
          <w:rFonts w:asciiTheme="minorHAnsi" w:hAnsiTheme="minorHAnsi" w:cstheme="minorHAnsi"/>
          <w:sz w:val="22"/>
          <w:szCs w:val="22"/>
        </w:rPr>
        <w:t>physical</w:t>
      </w:r>
      <w:proofErr w:type="gramEnd"/>
      <w:r w:rsidRPr="0066378A">
        <w:rPr>
          <w:rFonts w:asciiTheme="minorHAnsi" w:hAnsiTheme="minorHAnsi" w:cstheme="minorHAnsi"/>
          <w:sz w:val="22"/>
          <w:szCs w:val="22"/>
        </w:rPr>
        <w:t xml:space="preserve"> or sexually provocative games</w:t>
      </w:r>
    </w:p>
    <w:p w14:paraId="08A1280D" w14:textId="77777777" w:rsidR="00357CD0" w:rsidRPr="0066378A" w:rsidRDefault="00357CD0"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Touch inappropriately</w:t>
      </w:r>
    </w:p>
    <w:p w14:paraId="298A316C" w14:textId="77777777" w:rsidR="00357CD0" w:rsidRPr="0066378A" w:rsidRDefault="00357CD0"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 xml:space="preserve">Show </w:t>
      </w:r>
      <w:proofErr w:type="spellStart"/>
      <w:r w:rsidRPr="0066378A">
        <w:rPr>
          <w:rFonts w:asciiTheme="minorHAnsi" w:hAnsiTheme="minorHAnsi" w:cstheme="minorHAnsi"/>
          <w:sz w:val="22"/>
          <w:szCs w:val="22"/>
        </w:rPr>
        <w:t>favouritism</w:t>
      </w:r>
      <w:proofErr w:type="spellEnd"/>
      <w:r w:rsidRPr="0066378A">
        <w:rPr>
          <w:rFonts w:asciiTheme="minorHAnsi" w:hAnsiTheme="minorHAnsi" w:cstheme="minorHAnsi"/>
          <w:sz w:val="22"/>
          <w:szCs w:val="22"/>
        </w:rPr>
        <w:t xml:space="preserve"> to any one </w:t>
      </w:r>
      <w:r w:rsidR="003E340A" w:rsidRPr="0066378A">
        <w:rPr>
          <w:rFonts w:asciiTheme="minorHAnsi" w:hAnsiTheme="minorHAnsi" w:cstheme="minorHAnsi"/>
          <w:sz w:val="22"/>
          <w:szCs w:val="22"/>
        </w:rPr>
        <w:t>child, young person group</w:t>
      </w:r>
    </w:p>
    <w:p w14:paraId="539AF459" w14:textId="77777777" w:rsidR="00BC2469" w:rsidRPr="0066378A" w:rsidRDefault="00357CD0"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 xml:space="preserve">Give lifts to </w:t>
      </w:r>
      <w:r w:rsidR="003E340A" w:rsidRPr="0066378A">
        <w:rPr>
          <w:rFonts w:asciiTheme="minorHAnsi" w:hAnsiTheme="minorHAnsi" w:cstheme="minorHAnsi"/>
          <w:sz w:val="22"/>
          <w:szCs w:val="22"/>
        </w:rPr>
        <w:t>children or young people</w:t>
      </w:r>
      <w:r w:rsidRPr="0066378A">
        <w:rPr>
          <w:rFonts w:asciiTheme="minorHAnsi" w:hAnsiTheme="minorHAnsi" w:cstheme="minorHAnsi"/>
          <w:sz w:val="22"/>
          <w:szCs w:val="22"/>
        </w:rPr>
        <w:t xml:space="preserve"> on their own or on your own</w:t>
      </w:r>
      <w:r w:rsidR="0069028F" w:rsidRPr="0066378A">
        <w:rPr>
          <w:rFonts w:asciiTheme="minorHAnsi" w:hAnsiTheme="minorHAnsi" w:cstheme="minorHAnsi"/>
          <w:sz w:val="22"/>
          <w:szCs w:val="22"/>
        </w:rPr>
        <w:t>. If it is unavoidable ask the</w:t>
      </w:r>
      <w:r w:rsidRPr="0066378A">
        <w:rPr>
          <w:rFonts w:asciiTheme="minorHAnsi" w:hAnsiTheme="minorHAnsi" w:cstheme="minorHAnsi"/>
          <w:sz w:val="22"/>
          <w:szCs w:val="22"/>
        </w:rPr>
        <w:t xml:space="preserve"> </w:t>
      </w:r>
      <w:r w:rsidR="003E340A" w:rsidRPr="0066378A">
        <w:rPr>
          <w:rFonts w:asciiTheme="minorHAnsi" w:hAnsiTheme="minorHAnsi" w:cstheme="minorHAnsi"/>
          <w:sz w:val="22"/>
          <w:szCs w:val="22"/>
        </w:rPr>
        <w:t xml:space="preserve">child </w:t>
      </w:r>
      <w:r w:rsidR="0069028F" w:rsidRPr="0066378A">
        <w:rPr>
          <w:rFonts w:asciiTheme="minorHAnsi" w:hAnsiTheme="minorHAnsi" w:cstheme="minorHAnsi"/>
          <w:sz w:val="22"/>
          <w:szCs w:val="22"/>
        </w:rPr>
        <w:t>o</w:t>
      </w:r>
      <w:r w:rsidR="003E340A" w:rsidRPr="0066378A">
        <w:rPr>
          <w:rFonts w:asciiTheme="minorHAnsi" w:hAnsiTheme="minorHAnsi" w:cstheme="minorHAnsi"/>
          <w:sz w:val="22"/>
          <w:szCs w:val="22"/>
        </w:rPr>
        <w:t>r young person</w:t>
      </w:r>
      <w:r w:rsidRPr="0066378A">
        <w:rPr>
          <w:rFonts w:asciiTheme="minorHAnsi" w:hAnsiTheme="minorHAnsi" w:cstheme="minorHAnsi"/>
          <w:sz w:val="22"/>
          <w:szCs w:val="22"/>
        </w:rPr>
        <w:t xml:space="preserve"> to sit in the back of the vehicle and inform another adult where possible </w:t>
      </w:r>
    </w:p>
    <w:p w14:paraId="0ADEBCC3" w14:textId="54336AF4" w:rsidR="00BC2469" w:rsidRPr="0066378A" w:rsidRDefault="00BC2469"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 xml:space="preserve">Invite a child or young person to the youth leader/worker’s home alone unless responding to </w:t>
      </w:r>
      <w:proofErr w:type="gramStart"/>
      <w:r w:rsidRPr="0066378A">
        <w:rPr>
          <w:rFonts w:asciiTheme="minorHAnsi" w:hAnsiTheme="minorHAnsi" w:cstheme="minorHAnsi"/>
          <w:sz w:val="22"/>
          <w:szCs w:val="22"/>
        </w:rPr>
        <w:t>an emergency situation</w:t>
      </w:r>
      <w:proofErr w:type="gramEnd"/>
      <w:r w:rsidRPr="0066378A">
        <w:rPr>
          <w:rFonts w:asciiTheme="minorHAnsi" w:hAnsiTheme="minorHAnsi" w:cstheme="minorHAnsi"/>
          <w:sz w:val="22"/>
          <w:szCs w:val="22"/>
        </w:rPr>
        <w:t>, in which case the relevant people should be contacted.</w:t>
      </w:r>
    </w:p>
    <w:p w14:paraId="744F4336" w14:textId="6D0E9FC8" w:rsidR="00423A11" w:rsidRPr="0066378A" w:rsidRDefault="00357CD0"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 xml:space="preserve">Permit abusive peer activities </w:t>
      </w:r>
      <w:r w:rsidR="0066378A" w:rsidRPr="0066378A">
        <w:rPr>
          <w:rFonts w:asciiTheme="minorHAnsi" w:hAnsiTheme="minorHAnsi" w:cstheme="minorHAnsi"/>
          <w:sz w:val="22"/>
          <w:szCs w:val="22"/>
        </w:rPr>
        <w:t>e.g.,</w:t>
      </w:r>
      <w:r w:rsidRPr="0066378A">
        <w:rPr>
          <w:rFonts w:asciiTheme="minorHAnsi" w:hAnsiTheme="minorHAnsi" w:cstheme="minorHAnsi"/>
          <w:sz w:val="22"/>
          <w:szCs w:val="22"/>
        </w:rPr>
        <w:t xml:space="preserve"> bullying</w:t>
      </w:r>
    </w:p>
    <w:p w14:paraId="1FD27351" w14:textId="77777777" w:rsidR="00357CD0" w:rsidRPr="0066378A" w:rsidRDefault="00357CD0" w:rsidP="00DF6D88">
      <w:pPr>
        <w:pStyle w:val="ListParagraph"/>
        <w:numPr>
          <w:ilvl w:val="0"/>
          <w:numId w:val="13"/>
        </w:numPr>
        <w:ind w:left="648" w:hanging="288"/>
        <w:rPr>
          <w:rFonts w:asciiTheme="minorHAnsi" w:hAnsiTheme="minorHAnsi" w:cstheme="minorHAnsi"/>
          <w:sz w:val="22"/>
          <w:szCs w:val="22"/>
        </w:rPr>
      </w:pPr>
      <w:r w:rsidRPr="0066378A">
        <w:rPr>
          <w:rFonts w:asciiTheme="minorHAnsi" w:hAnsiTheme="minorHAnsi" w:cstheme="minorHAnsi"/>
          <w:sz w:val="22"/>
          <w:szCs w:val="22"/>
        </w:rPr>
        <w:t xml:space="preserve">Allow unknown adults access to accompany you in your role with a </w:t>
      </w:r>
      <w:r w:rsidR="003E340A" w:rsidRPr="0066378A">
        <w:rPr>
          <w:rFonts w:asciiTheme="minorHAnsi" w:hAnsiTheme="minorHAnsi" w:cstheme="minorHAnsi"/>
          <w:sz w:val="22"/>
          <w:szCs w:val="22"/>
        </w:rPr>
        <w:t>child or young person. A known person should always accompany visitors.</w:t>
      </w:r>
    </w:p>
    <w:p w14:paraId="679EB846" w14:textId="77777777" w:rsidR="00357CD0" w:rsidRPr="0066378A" w:rsidRDefault="00357CD0" w:rsidP="0069028F">
      <w:pPr>
        <w:pStyle w:val="ListParagraph"/>
        <w:ind w:left="420"/>
        <w:rPr>
          <w:rFonts w:asciiTheme="minorHAnsi" w:hAnsiTheme="minorHAnsi" w:cstheme="minorHAnsi"/>
          <w:sz w:val="22"/>
          <w:szCs w:val="22"/>
        </w:rPr>
      </w:pPr>
    </w:p>
    <w:p w14:paraId="4DC7C6ED"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6. Procedure to be followed in the case of an allegation or disclosure of abuse</w:t>
      </w:r>
    </w:p>
    <w:p w14:paraId="04275A54" w14:textId="77777777" w:rsidR="003E340A" w:rsidRPr="0066378A" w:rsidRDefault="003E340A" w:rsidP="003E340A">
      <w:pPr>
        <w:spacing w:after="0"/>
        <w:rPr>
          <w:rFonts w:asciiTheme="minorHAnsi" w:hAnsiTheme="minorHAnsi" w:cstheme="minorHAnsi"/>
          <w:color w:val="auto"/>
          <w:sz w:val="22"/>
        </w:rPr>
      </w:pPr>
      <w:r w:rsidRPr="0066378A">
        <w:rPr>
          <w:rFonts w:asciiTheme="minorHAnsi" w:hAnsiTheme="minorHAnsi" w:cstheme="minorHAnsi"/>
          <w:color w:val="auto"/>
          <w:sz w:val="22"/>
        </w:rPr>
        <w:t xml:space="preserve">People within the church will </w:t>
      </w:r>
    </w:p>
    <w:p w14:paraId="74C0EF07" w14:textId="77777777" w:rsidR="003E340A" w:rsidRPr="0066378A" w:rsidRDefault="003E340A" w:rsidP="003E340A">
      <w:pPr>
        <w:pStyle w:val="ListParagraph"/>
        <w:numPr>
          <w:ilvl w:val="0"/>
          <w:numId w:val="15"/>
        </w:numPr>
        <w:rPr>
          <w:rFonts w:asciiTheme="minorHAnsi" w:hAnsiTheme="minorHAnsi" w:cstheme="minorHAnsi"/>
          <w:sz w:val="22"/>
          <w:szCs w:val="22"/>
        </w:rPr>
      </w:pPr>
      <w:r w:rsidRPr="0066378A">
        <w:rPr>
          <w:rFonts w:asciiTheme="minorHAnsi" w:hAnsiTheme="minorHAnsi" w:cstheme="minorHAnsi"/>
          <w:sz w:val="22"/>
          <w:szCs w:val="22"/>
        </w:rPr>
        <w:t xml:space="preserve">If the abuse is going on at that moment </w:t>
      </w:r>
      <w:r w:rsidRPr="0066378A">
        <w:rPr>
          <w:rFonts w:asciiTheme="minorHAnsi" w:hAnsiTheme="minorHAnsi" w:cstheme="minorHAnsi"/>
          <w:b/>
          <w:sz w:val="22"/>
          <w:szCs w:val="22"/>
        </w:rPr>
        <w:t>STEP IN AND STOP</w:t>
      </w:r>
      <w:r w:rsidRPr="0066378A">
        <w:rPr>
          <w:rFonts w:asciiTheme="minorHAnsi" w:hAnsiTheme="minorHAnsi" w:cstheme="minorHAnsi"/>
          <w:sz w:val="22"/>
          <w:szCs w:val="22"/>
        </w:rPr>
        <w:t xml:space="preserve"> it without causing harm to themselves</w:t>
      </w:r>
    </w:p>
    <w:p w14:paraId="289EC752" w14:textId="77777777" w:rsidR="003E340A" w:rsidRPr="0066378A" w:rsidRDefault="003E340A" w:rsidP="003E340A">
      <w:pPr>
        <w:pStyle w:val="ListParagraph"/>
        <w:numPr>
          <w:ilvl w:val="0"/>
          <w:numId w:val="15"/>
        </w:numPr>
        <w:rPr>
          <w:rFonts w:asciiTheme="minorHAnsi" w:hAnsiTheme="minorHAnsi" w:cstheme="minorHAnsi"/>
          <w:sz w:val="22"/>
          <w:szCs w:val="22"/>
        </w:rPr>
      </w:pPr>
      <w:r w:rsidRPr="0066378A">
        <w:rPr>
          <w:rFonts w:asciiTheme="minorHAnsi" w:hAnsiTheme="minorHAnsi" w:cstheme="minorHAnsi"/>
          <w:sz w:val="22"/>
          <w:szCs w:val="22"/>
        </w:rPr>
        <w:t>Get help from</w:t>
      </w:r>
      <w:r w:rsidRPr="0066378A">
        <w:rPr>
          <w:rFonts w:asciiTheme="minorHAnsi" w:hAnsiTheme="minorHAnsi" w:cstheme="minorHAnsi"/>
          <w:strike/>
          <w:sz w:val="22"/>
          <w:szCs w:val="22"/>
        </w:rPr>
        <w:t xml:space="preserve"> </w:t>
      </w:r>
      <w:r w:rsidRPr="0066378A">
        <w:rPr>
          <w:rFonts w:asciiTheme="minorHAnsi" w:hAnsiTheme="minorHAnsi" w:cstheme="minorHAnsi"/>
          <w:sz w:val="22"/>
          <w:szCs w:val="22"/>
        </w:rPr>
        <w:t xml:space="preserve">other volunteers or members of the congregation </w:t>
      </w:r>
    </w:p>
    <w:p w14:paraId="6E515E4B" w14:textId="77777777" w:rsidR="003E340A" w:rsidRPr="0066378A" w:rsidRDefault="003E340A" w:rsidP="003E340A">
      <w:pPr>
        <w:pStyle w:val="ListParagraph"/>
        <w:numPr>
          <w:ilvl w:val="0"/>
          <w:numId w:val="15"/>
        </w:numPr>
        <w:rPr>
          <w:rFonts w:asciiTheme="minorHAnsi" w:hAnsiTheme="minorHAnsi" w:cstheme="minorHAnsi"/>
          <w:sz w:val="22"/>
          <w:szCs w:val="22"/>
        </w:rPr>
      </w:pPr>
      <w:r w:rsidRPr="0066378A">
        <w:rPr>
          <w:rFonts w:asciiTheme="minorHAnsi" w:hAnsiTheme="minorHAnsi" w:cstheme="minorHAnsi"/>
          <w:sz w:val="22"/>
          <w:szCs w:val="22"/>
        </w:rPr>
        <w:t>Not promise the person that they will keep what they are told confidential or “secret”:</w:t>
      </w:r>
    </w:p>
    <w:p w14:paraId="429B445A" w14:textId="2220E3F8" w:rsidR="003E340A" w:rsidRPr="0066378A" w:rsidRDefault="003E340A" w:rsidP="003E340A">
      <w:pPr>
        <w:pStyle w:val="ListParagraph"/>
        <w:numPr>
          <w:ilvl w:val="0"/>
          <w:numId w:val="15"/>
        </w:numPr>
        <w:rPr>
          <w:rFonts w:asciiTheme="minorHAnsi" w:hAnsiTheme="minorHAnsi" w:cstheme="minorHAnsi"/>
          <w:sz w:val="22"/>
          <w:szCs w:val="22"/>
        </w:rPr>
      </w:pPr>
      <w:r w:rsidRPr="0066378A">
        <w:rPr>
          <w:rFonts w:asciiTheme="minorHAnsi" w:hAnsiTheme="minorHAnsi" w:cstheme="minorHAnsi"/>
          <w:sz w:val="22"/>
          <w:szCs w:val="22"/>
        </w:rPr>
        <w:t xml:space="preserve">Explain that they need to tell another </w:t>
      </w:r>
      <w:r w:rsidR="00820CE4" w:rsidRPr="0066378A">
        <w:rPr>
          <w:rFonts w:asciiTheme="minorHAnsi" w:hAnsiTheme="minorHAnsi" w:cstheme="minorHAnsi"/>
          <w:sz w:val="22"/>
          <w:szCs w:val="22"/>
        </w:rPr>
        <w:t>person,</w:t>
      </w:r>
      <w:r w:rsidRPr="0066378A">
        <w:rPr>
          <w:rFonts w:asciiTheme="minorHAnsi" w:hAnsiTheme="minorHAnsi" w:cstheme="minorHAnsi"/>
          <w:sz w:val="22"/>
          <w:szCs w:val="22"/>
        </w:rPr>
        <w:t xml:space="preserve"> but they will only tell people who need to know so that they can help </w:t>
      </w:r>
    </w:p>
    <w:p w14:paraId="599A1A1E" w14:textId="77777777" w:rsidR="003E340A" w:rsidRPr="0066378A" w:rsidRDefault="003E340A" w:rsidP="003E340A">
      <w:pPr>
        <w:pStyle w:val="ListParagraph"/>
        <w:numPr>
          <w:ilvl w:val="0"/>
          <w:numId w:val="15"/>
        </w:numPr>
        <w:rPr>
          <w:rFonts w:asciiTheme="minorHAnsi" w:hAnsiTheme="minorHAnsi" w:cstheme="minorHAnsi"/>
          <w:sz w:val="22"/>
          <w:szCs w:val="22"/>
        </w:rPr>
      </w:pPr>
      <w:r w:rsidRPr="0066378A">
        <w:rPr>
          <w:rFonts w:asciiTheme="minorHAnsi" w:hAnsiTheme="minorHAnsi" w:cstheme="minorHAnsi"/>
          <w:sz w:val="22"/>
          <w:szCs w:val="22"/>
        </w:rPr>
        <w:t>Document in the incident</w:t>
      </w:r>
    </w:p>
    <w:p w14:paraId="07E8E08C" w14:textId="77777777" w:rsidR="003E340A" w:rsidRPr="0066378A" w:rsidRDefault="003E340A" w:rsidP="003E340A">
      <w:pPr>
        <w:spacing w:after="0"/>
        <w:jc w:val="center"/>
        <w:rPr>
          <w:rFonts w:asciiTheme="minorHAnsi" w:hAnsiTheme="minorHAnsi" w:cstheme="minorHAnsi"/>
          <w:b w:val="0"/>
          <w:color w:val="auto"/>
          <w:sz w:val="22"/>
        </w:rPr>
      </w:pPr>
      <w:r w:rsidRPr="0066378A">
        <w:rPr>
          <w:rFonts w:asciiTheme="minorHAnsi" w:hAnsiTheme="minorHAnsi" w:cstheme="minorHAnsi"/>
          <w:color w:val="auto"/>
          <w:sz w:val="22"/>
        </w:rPr>
        <w:t>Doing NOTHING is not an OPTION</w:t>
      </w:r>
    </w:p>
    <w:p w14:paraId="0BFB00B4" w14:textId="77777777" w:rsidR="003E340A" w:rsidRPr="0066378A" w:rsidRDefault="003E340A" w:rsidP="009F1C3E">
      <w:pPr>
        <w:pStyle w:val="Body"/>
        <w:ind w:left="10"/>
        <w:rPr>
          <w:rFonts w:asciiTheme="minorHAnsi" w:hAnsiTheme="minorHAnsi" w:cstheme="minorHAnsi"/>
          <w:b w:val="0"/>
          <w:color w:val="auto"/>
          <w:sz w:val="22"/>
          <w:szCs w:val="22"/>
        </w:rPr>
      </w:pPr>
    </w:p>
    <w:p w14:paraId="3756A274" w14:textId="77777777" w:rsidR="009F1C3E" w:rsidRPr="0066378A" w:rsidRDefault="009F1C3E" w:rsidP="009F1C3E">
      <w:pPr>
        <w:pStyle w:val="Body"/>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If there is an allegation or disclosure of abuse by a child, young person or by an adult who is disclosing or alleging historic child abuse:</w:t>
      </w:r>
    </w:p>
    <w:p w14:paraId="11A3044D" w14:textId="77777777" w:rsidR="003E340A" w:rsidRPr="0066378A" w:rsidRDefault="003E340A" w:rsidP="009F1C3E">
      <w:pPr>
        <w:pStyle w:val="Body"/>
        <w:ind w:left="10"/>
        <w:rPr>
          <w:rFonts w:asciiTheme="minorHAnsi" w:hAnsiTheme="minorHAnsi" w:cstheme="minorHAnsi"/>
          <w:b w:val="0"/>
          <w:color w:val="auto"/>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66378A" w:rsidRPr="0066378A" w14:paraId="3A2537CE" w14:textId="77777777" w:rsidTr="00396529">
        <w:tc>
          <w:tcPr>
            <w:tcW w:w="10682" w:type="dxa"/>
            <w:shd w:val="clear" w:color="auto" w:fill="F2F2F2"/>
          </w:tcPr>
          <w:p w14:paraId="64DA56F8"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Listen. Keep listening.</w:t>
            </w:r>
          </w:p>
          <w:p w14:paraId="27475890"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Do not question or investigate – this is the job of the authorities. </w:t>
            </w:r>
            <w:proofErr w:type="gramStart"/>
            <w:r w:rsidRPr="0066378A">
              <w:rPr>
                <w:rFonts w:asciiTheme="minorHAnsi" w:eastAsia="MS Gothic" w:hAnsiTheme="minorHAnsi" w:cstheme="minorHAnsi"/>
                <w:b w:val="0"/>
                <w:color w:val="auto"/>
                <w:sz w:val="22"/>
                <w:lang w:val="en-US"/>
              </w:rPr>
              <w:t>In particular do</w:t>
            </w:r>
            <w:proofErr w:type="gramEnd"/>
            <w:r w:rsidRPr="0066378A">
              <w:rPr>
                <w:rFonts w:asciiTheme="minorHAnsi" w:eastAsia="MS Gothic" w:hAnsiTheme="minorHAnsi" w:cstheme="minorHAnsi"/>
                <w:b w:val="0"/>
                <w:color w:val="auto"/>
                <w:sz w:val="22"/>
                <w:lang w:val="en-US"/>
              </w:rPr>
              <w:t xml:space="preserve"> not speak to the subject of the allegation.</w:t>
            </w:r>
          </w:p>
          <w:p w14:paraId="771D5870"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Do not promise confidentiality; tell them that the information they disclose needs to be shared.</w:t>
            </w:r>
          </w:p>
          <w:p w14:paraId="3BD6AF82"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Assure them they are not to blame.</w:t>
            </w:r>
          </w:p>
          <w:p w14:paraId="3617DA94"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Tell them what you are going to do. Reassure them that the matter will be reported to the investigating authorities. If the person needs reassurance that the alleged perpetrator will be punished, do not make any promises. There can be no guarantee as to what happens as that will be dependent upon the outcome of the investigation.</w:t>
            </w:r>
          </w:p>
          <w:p w14:paraId="4C293D20"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As soon as possible after the conversation, make careful notes of what was said, record dates, times, events and when you were told.</w:t>
            </w:r>
          </w:p>
          <w:p w14:paraId="651ADAE6"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If there is immediate danger to a child or young person, contact the Social Services or the Police.</w:t>
            </w:r>
          </w:p>
          <w:p w14:paraId="524CA76F"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Report the incident to your priest or Child Safeguarding Coordinator immediately.</w:t>
            </w:r>
          </w:p>
          <w:p w14:paraId="61C02D28"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Do not contact the priest or Coordinator if the allegation concerns them or anybody related to them.  Contact the Diocesan Safeguarding Adviser (DSA) directly if necessary.</w:t>
            </w:r>
          </w:p>
          <w:p w14:paraId="24913D96"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Do not discuss the incident with anybody else.</w:t>
            </w:r>
          </w:p>
          <w:p w14:paraId="72F4661A" w14:textId="77777777" w:rsidR="00EC1F60" w:rsidRPr="0066378A" w:rsidRDefault="00EC1F60" w:rsidP="00EC1F60">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 priest or Child Safeguarding Coordinator must then report the allegation or disclosure to the DSA by the end of the next working day. The DSA will advise on what needs to be done in line with Practice Guidance.</w:t>
            </w:r>
          </w:p>
          <w:p w14:paraId="23BA38E4" w14:textId="24FDDFA5" w:rsidR="003E340A" w:rsidRPr="0066378A" w:rsidRDefault="00EC1F60" w:rsidP="00EC1F60">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In the absence of the </w:t>
            </w:r>
            <w:proofErr w:type="gramStart"/>
            <w:r w:rsidRPr="0066378A">
              <w:rPr>
                <w:rFonts w:asciiTheme="minorHAnsi" w:eastAsia="MS Gothic" w:hAnsiTheme="minorHAnsi" w:cstheme="minorHAnsi"/>
                <w:b w:val="0"/>
                <w:color w:val="auto"/>
                <w:sz w:val="22"/>
                <w:lang w:val="en-US"/>
              </w:rPr>
              <w:t>DSA ,</w:t>
            </w:r>
            <w:proofErr w:type="gramEnd"/>
            <w:r w:rsidRPr="0066378A">
              <w:rPr>
                <w:rFonts w:asciiTheme="minorHAnsi" w:eastAsia="MS Gothic" w:hAnsiTheme="minorHAnsi" w:cstheme="minorHAnsi"/>
                <w:b w:val="0"/>
                <w:color w:val="auto"/>
                <w:sz w:val="22"/>
                <w:lang w:val="en-US"/>
              </w:rPr>
              <w:t xml:space="preserve"> the appropriate Archdeacon should be contacted.</w:t>
            </w:r>
          </w:p>
        </w:tc>
      </w:tr>
    </w:tbl>
    <w:p w14:paraId="40DA9D6C" w14:textId="77777777" w:rsidR="003E340A" w:rsidRPr="0066378A" w:rsidRDefault="003E340A" w:rsidP="009F1C3E">
      <w:pPr>
        <w:pStyle w:val="Body"/>
        <w:ind w:left="10"/>
        <w:rPr>
          <w:rFonts w:asciiTheme="minorHAnsi" w:hAnsiTheme="minorHAnsi" w:cstheme="minorHAnsi"/>
          <w:b w:val="0"/>
          <w:color w:val="auto"/>
          <w:sz w:val="22"/>
          <w:szCs w:val="22"/>
        </w:rPr>
      </w:pPr>
    </w:p>
    <w:p w14:paraId="1DD60BEF" w14:textId="606CEB04" w:rsidR="003E340A" w:rsidRPr="0066378A" w:rsidRDefault="003E340A" w:rsidP="003E340A">
      <w:pPr>
        <w:pStyle w:val="ListParagraph"/>
        <w:numPr>
          <w:ilvl w:val="0"/>
          <w:numId w:val="16"/>
        </w:numPr>
        <w:rPr>
          <w:rFonts w:asciiTheme="minorHAnsi" w:hAnsiTheme="minorHAnsi" w:cstheme="minorHAnsi"/>
          <w:sz w:val="22"/>
          <w:szCs w:val="22"/>
        </w:rPr>
      </w:pPr>
      <w:r w:rsidRPr="0066378A">
        <w:rPr>
          <w:rFonts w:asciiTheme="minorHAnsi" w:hAnsiTheme="minorHAnsi" w:cstheme="minorHAnsi"/>
          <w:sz w:val="22"/>
          <w:szCs w:val="22"/>
        </w:rPr>
        <w:t xml:space="preserve">The person in receipt of allegations or suspicions of abuse should report concerns as soon as possible to </w:t>
      </w:r>
      <w:r w:rsidR="00FE55A1">
        <w:rPr>
          <w:rFonts w:asciiTheme="minorHAnsi" w:hAnsiTheme="minorHAnsi" w:cstheme="minorHAnsi"/>
          <w:b/>
          <w:sz w:val="22"/>
          <w:szCs w:val="22"/>
        </w:rPr>
        <w:t>David McA</w:t>
      </w:r>
      <w:r w:rsidR="00A90F2C">
        <w:rPr>
          <w:rFonts w:asciiTheme="minorHAnsi" w:hAnsiTheme="minorHAnsi" w:cstheme="minorHAnsi"/>
          <w:b/>
          <w:sz w:val="22"/>
          <w:szCs w:val="22"/>
        </w:rPr>
        <w:t>ughey</w:t>
      </w:r>
      <w:r w:rsidR="00E305A9">
        <w:rPr>
          <w:rFonts w:asciiTheme="minorHAnsi" w:hAnsiTheme="minorHAnsi" w:cstheme="minorHAnsi"/>
          <w:b/>
          <w:sz w:val="22"/>
          <w:szCs w:val="22"/>
        </w:rPr>
        <w:t xml:space="preserve"> </w:t>
      </w:r>
      <w:r w:rsidR="0066378A" w:rsidRPr="0066378A">
        <w:rPr>
          <w:rFonts w:asciiTheme="minorHAnsi" w:hAnsiTheme="minorHAnsi" w:cstheme="minorHAnsi"/>
          <w:sz w:val="22"/>
          <w:szCs w:val="22"/>
        </w:rPr>
        <w:t>(the</w:t>
      </w:r>
      <w:r w:rsidRPr="0066378A">
        <w:rPr>
          <w:rFonts w:asciiTheme="minorHAnsi" w:hAnsiTheme="minorHAnsi" w:cstheme="minorHAnsi"/>
          <w:sz w:val="22"/>
          <w:szCs w:val="22"/>
        </w:rPr>
        <w:t xml:space="preserve"> "Safeguarding Coordinator") </w:t>
      </w:r>
      <w:r w:rsidR="00B014AE" w:rsidRPr="0066378A">
        <w:rPr>
          <w:rFonts w:asciiTheme="minorHAnsi" w:hAnsiTheme="minorHAnsi" w:cstheme="minorHAnsi"/>
          <w:sz w:val="22"/>
          <w:szCs w:val="22"/>
        </w:rPr>
        <w:t xml:space="preserve">whose </w:t>
      </w:r>
      <w:r w:rsidRPr="0066378A">
        <w:rPr>
          <w:rFonts w:asciiTheme="minorHAnsi" w:hAnsiTheme="minorHAnsi" w:cstheme="minorHAnsi"/>
          <w:sz w:val="22"/>
          <w:szCs w:val="22"/>
        </w:rPr>
        <w:t>contact details can be found on page 3 of this policy, who is nominated by the Church to act on their behalf in dealing with the allegation or suspicion of neglect or abuse, including referring the matter on to the statutory authorities</w:t>
      </w:r>
    </w:p>
    <w:p w14:paraId="2797A131" w14:textId="3CF5F07E" w:rsidR="003A2614" w:rsidRPr="0066378A" w:rsidRDefault="00D55DC4" w:rsidP="003E340A">
      <w:pPr>
        <w:pStyle w:val="ListParagraph"/>
        <w:numPr>
          <w:ilvl w:val="1"/>
          <w:numId w:val="16"/>
        </w:numPr>
        <w:rPr>
          <w:rFonts w:asciiTheme="minorHAnsi" w:hAnsiTheme="minorHAnsi" w:cstheme="minorHAnsi"/>
          <w:sz w:val="22"/>
          <w:szCs w:val="22"/>
        </w:rPr>
      </w:pPr>
      <w:r w:rsidRPr="0066378A">
        <w:rPr>
          <w:rFonts w:asciiTheme="minorHAnsi" w:hAnsiTheme="minorHAnsi" w:cstheme="minorHAnsi"/>
          <w:sz w:val="22"/>
          <w:szCs w:val="22"/>
        </w:rPr>
        <w:t>If the suspicions implicate</w:t>
      </w:r>
      <w:r w:rsidR="003E340A" w:rsidRPr="0066378A">
        <w:rPr>
          <w:rFonts w:asciiTheme="minorHAnsi" w:hAnsiTheme="minorHAnsi" w:cstheme="minorHAnsi"/>
          <w:sz w:val="22"/>
          <w:szCs w:val="22"/>
        </w:rPr>
        <w:t xml:space="preserve"> the Safeguarding Coordinator, then the report should be made in the first instance to the Churches' </w:t>
      </w:r>
      <w:r w:rsidR="0066378A" w:rsidRPr="0066378A">
        <w:rPr>
          <w:rFonts w:asciiTheme="minorHAnsi" w:hAnsiTheme="minorHAnsi" w:cstheme="minorHAnsi"/>
          <w:b/>
          <w:sz w:val="22"/>
          <w:szCs w:val="22"/>
        </w:rPr>
        <w:t>Thirty-One</w:t>
      </w:r>
      <w:r w:rsidR="00453E35" w:rsidRPr="0066378A">
        <w:rPr>
          <w:rFonts w:asciiTheme="minorHAnsi" w:hAnsiTheme="minorHAnsi" w:cstheme="minorHAnsi"/>
          <w:b/>
          <w:sz w:val="22"/>
          <w:szCs w:val="22"/>
        </w:rPr>
        <w:t xml:space="preserve"> Eight</w:t>
      </w:r>
      <w:r w:rsidR="00453E35" w:rsidRPr="0066378A">
        <w:rPr>
          <w:rFonts w:asciiTheme="minorHAnsi" w:hAnsiTheme="minorHAnsi" w:cstheme="minorHAnsi"/>
          <w:sz w:val="22"/>
          <w:szCs w:val="22"/>
        </w:rPr>
        <w:t xml:space="preserve">, (formally, </w:t>
      </w:r>
      <w:r w:rsidR="003E340A" w:rsidRPr="0066378A">
        <w:rPr>
          <w:rFonts w:asciiTheme="minorHAnsi" w:hAnsiTheme="minorHAnsi" w:cstheme="minorHAnsi"/>
          <w:sz w:val="22"/>
          <w:szCs w:val="22"/>
        </w:rPr>
        <w:t xml:space="preserve">Child Protection Advisory Service </w:t>
      </w:r>
      <w:r w:rsidR="00453E35" w:rsidRPr="0066378A">
        <w:rPr>
          <w:rFonts w:asciiTheme="minorHAnsi" w:hAnsiTheme="minorHAnsi" w:cstheme="minorHAnsi"/>
          <w:sz w:val="22"/>
          <w:szCs w:val="22"/>
        </w:rPr>
        <w:t xml:space="preserve">- </w:t>
      </w:r>
      <w:r w:rsidR="003E340A" w:rsidRPr="0066378A">
        <w:rPr>
          <w:rFonts w:asciiTheme="minorHAnsi" w:hAnsiTheme="minorHAnsi" w:cstheme="minorHAnsi"/>
          <w:sz w:val="22"/>
          <w:szCs w:val="22"/>
        </w:rPr>
        <w:t>CCPAS)</w:t>
      </w:r>
      <w:r w:rsidR="003E340A" w:rsidRPr="0066378A">
        <w:rPr>
          <w:rFonts w:asciiTheme="minorHAnsi" w:hAnsiTheme="minorHAnsi" w:cstheme="minorHAnsi"/>
          <w:b/>
          <w:sz w:val="22"/>
          <w:szCs w:val="22"/>
        </w:rPr>
        <w:t xml:space="preserve"> PO Box 133, Swanley, Kent, BR8 7UQ. Telephone </w:t>
      </w:r>
      <w:r w:rsidR="003A2614" w:rsidRPr="0066378A">
        <w:rPr>
          <w:rFonts w:asciiTheme="minorHAnsi" w:hAnsiTheme="minorHAnsi" w:cstheme="minorHAnsi"/>
          <w:b/>
          <w:sz w:val="22"/>
          <w:szCs w:val="22"/>
        </w:rPr>
        <w:t>0303 003 11 11</w:t>
      </w:r>
      <w:r w:rsidR="003E340A" w:rsidRPr="0066378A">
        <w:rPr>
          <w:rFonts w:asciiTheme="minorHAnsi" w:hAnsiTheme="minorHAnsi" w:cstheme="minorHAnsi"/>
          <w:sz w:val="22"/>
          <w:szCs w:val="22"/>
        </w:rPr>
        <w:t xml:space="preserve">.  </w:t>
      </w:r>
      <w:hyperlink r:id="rId12" w:history="1">
        <w:r w:rsidR="003A2614" w:rsidRPr="0066378A">
          <w:rPr>
            <w:rStyle w:val="Hyperlink"/>
            <w:rFonts w:asciiTheme="minorHAnsi" w:hAnsiTheme="minorHAnsi" w:cstheme="minorHAnsi"/>
            <w:color w:val="auto"/>
            <w:sz w:val="22"/>
            <w:szCs w:val="22"/>
          </w:rPr>
          <w:t>https://thirtyoneeight.org/</w:t>
        </w:r>
      </w:hyperlink>
      <w:r w:rsidR="003A2614" w:rsidRPr="0066378A">
        <w:rPr>
          <w:rFonts w:asciiTheme="minorHAnsi" w:hAnsiTheme="minorHAnsi" w:cstheme="minorHAnsi"/>
          <w:sz w:val="22"/>
          <w:szCs w:val="22"/>
        </w:rPr>
        <w:t xml:space="preserve"> </w:t>
      </w:r>
    </w:p>
    <w:p w14:paraId="37947F2E" w14:textId="2ACA226E" w:rsidR="003E340A" w:rsidRPr="0066378A" w:rsidRDefault="003E340A" w:rsidP="003E340A">
      <w:pPr>
        <w:pStyle w:val="ListParagraph"/>
        <w:numPr>
          <w:ilvl w:val="1"/>
          <w:numId w:val="16"/>
        </w:numPr>
        <w:rPr>
          <w:rFonts w:asciiTheme="minorHAnsi" w:hAnsiTheme="minorHAnsi" w:cstheme="minorHAnsi"/>
          <w:sz w:val="22"/>
          <w:szCs w:val="22"/>
        </w:rPr>
      </w:pPr>
      <w:r w:rsidRPr="0066378A">
        <w:rPr>
          <w:rFonts w:asciiTheme="minorHAnsi" w:hAnsiTheme="minorHAnsi" w:cstheme="minorHAnsi"/>
          <w:sz w:val="22"/>
          <w:szCs w:val="22"/>
        </w:rPr>
        <w:t xml:space="preserve">Alternatively contact Social Services or the police. </w:t>
      </w:r>
    </w:p>
    <w:p w14:paraId="56DFD9C2" w14:textId="77777777" w:rsidR="000F0AAE" w:rsidRPr="0066378A" w:rsidRDefault="000F0AAE" w:rsidP="000F0AAE">
      <w:pPr>
        <w:pStyle w:val="ListParagraph"/>
        <w:numPr>
          <w:ilvl w:val="1"/>
          <w:numId w:val="16"/>
        </w:numPr>
        <w:rPr>
          <w:rFonts w:asciiTheme="minorHAnsi" w:hAnsiTheme="minorHAnsi" w:cstheme="minorHAnsi"/>
          <w:sz w:val="22"/>
          <w:szCs w:val="22"/>
        </w:rPr>
      </w:pPr>
      <w:r w:rsidRPr="0066378A">
        <w:rPr>
          <w:rFonts w:asciiTheme="minorHAnsi" w:hAnsiTheme="minorHAnsi" w:cstheme="minorHAnsi"/>
          <w:sz w:val="22"/>
          <w:szCs w:val="22"/>
        </w:rPr>
        <w:t xml:space="preserve">Or </w:t>
      </w:r>
      <w:r w:rsidRPr="0066378A">
        <w:rPr>
          <w:rFonts w:asciiTheme="minorHAnsi" w:hAnsiTheme="minorHAnsi" w:cstheme="minorHAnsi"/>
          <w:b/>
          <w:sz w:val="22"/>
          <w:szCs w:val="22"/>
        </w:rPr>
        <w:t>Rachael Spiers, Diocesan Safeguarding Adviser – 0116 261 5341</w:t>
      </w:r>
      <w:r w:rsidRPr="0066378A">
        <w:rPr>
          <w:rFonts w:asciiTheme="minorHAnsi" w:hAnsiTheme="minorHAnsi" w:cstheme="minorHAnsi"/>
          <w:sz w:val="22"/>
          <w:szCs w:val="22"/>
        </w:rPr>
        <w:t xml:space="preserve"> </w:t>
      </w:r>
      <w:hyperlink r:id="rId13" w:history="1">
        <w:r w:rsidRPr="0066378A">
          <w:rPr>
            <w:rStyle w:val="Hyperlink"/>
            <w:rFonts w:asciiTheme="minorHAnsi" w:hAnsiTheme="minorHAnsi" w:cstheme="minorHAnsi"/>
            <w:color w:val="auto"/>
            <w:sz w:val="22"/>
            <w:szCs w:val="22"/>
          </w:rPr>
          <w:t>rachael.spiers@leccofe.org</w:t>
        </w:r>
      </w:hyperlink>
      <w:r w:rsidRPr="0066378A">
        <w:rPr>
          <w:rFonts w:asciiTheme="minorHAnsi" w:hAnsiTheme="minorHAnsi" w:cstheme="minorHAnsi"/>
          <w:sz w:val="22"/>
          <w:szCs w:val="22"/>
        </w:rPr>
        <w:t xml:space="preserve"> </w:t>
      </w:r>
    </w:p>
    <w:p w14:paraId="64B1BD58" w14:textId="29F34081" w:rsidR="003E340A" w:rsidRPr="0066378A" w:rsidRDefault="003E340A" w:rsidP="003E340A">
      <w:pPr>
        <w:pStyle w:val="ListParagraph"/>
        <w:numPr>
          <w:ilvl w:val="0"/>
          <w:numId w:val="16"/>
        </w:numPr>
        <w:rPr>
          <w:rFonts w:asciiTheme="minorHAnsi" w:hAnsiTheme="minorHAnsi" w:cstheme="minorHAnsi"/>
          <w:sz w:val="22"/>
          <w:szCs w:val="22"/>
        </w:rPr>
      </w:pPr>
      <w:r w:rsidRPr="0066378A">
        <w:rPr>
          <w:rFonts w:asciiTheme="minorHAnsi" w:hAnsiTheme="minorHAnsi" w:cstheme="minorHAnsi"/>
          <w:sz w:val="22"/>
          <w:szCs w:val="22"/>
        </w:rPr>
        <w:t>Wh</w:t>
      </w:r>
      <w:r w:rsidR="00A404C9" w:rsidRPr="0066378A">
        <w:rPr>
          <w:rFonts w:asciiTheme="minorHAnsi" w:hAnsiTheme="minorHAnsi" w:cstheme="minorHAnsi"/>
          <w:sz w:val="22"/>
          <w:szCs w:val="22"/>
        </w:rPr>
        <w:t>ere the concern is regarding a child</w:t>
      </w:r>
      <w:r w:rsidRPr="0066378A">
        <w:rPr>
          <w:rFonts w:asciiTheme="minorHAnsi" w:hAnsiTheme="minorHAnsi" w:cstheme="minorHAnsi"/>
          <w:sz w:val="22"/>
          <w:szCs w:val="22"/>
        </w:rPr>
        <w:t xml:space="preserve"> in n</w:t>
      </w:r>
      <w:r w:rsidR="00E33419" w:rsidRPr="0066378A">
        <w:rPr>
          <w:rFonts w:asciiTheme="minorHAnsi" w:hAnsiTheme="minorHAnsi" w:cstheme="minorHAnsi"/>
          <w:sz w:val="22"/>
          <w:szCs w:val="22"/>
        </w:rPr>
        <w:t>eed of protection, contact C</w:t>
      </w:r>
      <w:r w:rsidR="00C45951" w:rsidRPr="0066378A">
        <w:rPr>
          <w:rFonts w:asciiTheme="minorHAnsi" w:hAnsiTheme="minorHAnsi" w:cstheme="minorHAnsi"/>
          <w:sz w:val="22"/>
          <w:szCs w:val="22"/>
        </w:rPr>
        <w:t>hildrens</w:t>
      </w:r>
      <w:r w:rsidRPr="0066378A">
        <w:rPr>
          <w:rFonts w:asciiTheme="minorHAnsi" w:hAnsiTheme="minorHAnsi" w:cstheme="minorHAnsi"/>
          <w:sz w:val="22"/>
          <w:szCs w:val="22"/>
        </w:rPr>
        <w:t xml:space="preserve"> Social Services or take advice from </w:t>
      </w:r>
      <w:r w:rsidR="0066378A" w:rsidRPr="0066378A">
        <w:rPr>
          <w:rFonts w:asciiTheme="minorHAnsi" w:hAnsiTheme="minorHAnsi" w:cstheme="minorHAnsi"/>
          <w:sz w:val="22"/>
          <w:szCs w:val="22"/>
        </w:rPr>
        <w:t>THIRTY-ONE</w:t>
      </w:r>
      <w:r w:rsidR="00C63307" w:rsidRPr="0066378A">
        <w:rPr>
          <w:rFonts w:asciiTheme="minorHAnsi" w:hAnsiTheme="minorHAnsi" w:cstheme="minorHAnsi"/>
          <w:sz w:val="22"/>
          <w:szCs w:val="22"/>
        </w:rPr>
        <w:t xml:space="preserve"> EIGHT </w:t>
      </w:r>
      <w:r w:rsidRPr="0066378A">
        <w:rPr>
          <w:rFonts w:asciiTheme="minorHAnsi" w:hAnsiTheme="minorHAnsi" w:cstheme="minorHAnsi"/>
          <w:sz w:val="22"/>
          <w:szCs w:val="22"/>
        </w:rPr>
        <w:t xml:space="preserve">as above. </w:t>
      </w:r>
    </w:p>
    <w:p w14:paraId="11B9B8F4" w14:textId="77777777" w:rsidR="003E340A" w:rsidRPr="0066378A" w:rsidRDefault="003E340A" w:rsidP="003E340A">
      <w:pPr>
        <w:pStyle w:val="ListParagraph"/>
        <w:numPr>
          <w:ilvl w:val="0"/>
          <w:numId w:val="16"/>
        </w:numPr>
        <w:rPr>
          <w:rFonts w:asciiTheme="minorHAnsi" w:hAnsiTheme="minorHAnsi" w:cstheme="minorHAnsi"/>
          <w:sz w:val="22"/>
          <w:szCs w:val="22"/>
        </w:rPr>
      </w:pPr>
      <w:r w:rsidRPr="0066378A">
        <w:rPr>
          <w:rFonts w:asciiTheme="minorHAnsi" w:hAnsiTheme="minorHAnsi" w:cstheme="minorHAnsi"/>
          <w:sz w:val="22"/>
          <w:szCs w:val="22"/>
        </w:rPr>
        <w:t xml:space="preserve">The local </w:t>
      </w:r>
      <w:r w:rsidR="00C45951" w:rsidRPr="0066378A">
        <w:rPr>
          <w:rFonts w:asciiTheme="minorHAnsi" w:hAnsiTheme="minorHAnsi" w:cstheme="minorHAnsi"/>
          <w:b/>
          <w:sz w:val="22"/>
          <w:szCs w:val="22"/>
        </w:rPr>
        <w:t>Childrens</w:t>
      </w:r>
      <w:r w:rsidRPr="0066378A">
        <w:rPr>
          <w:rFonts w:asciiTheme="minorHAnsi" w:hAnsiTheme="minorHAnsi" w:cstheme="minorHAnsi"/>
          <w:b/>
          <w:sz w:val="22"/>
          <w:szCs w:val="22"/>
        </w:rPr>
        <w:t xml:space="preserve"> Social Services office </w:t>
      </w:r>
      <w:r w:rsidR="00C45951" w:rsidRPr="0066378A">
        <w:rPr>
          <w:rFonts w:asciiTheme="minorHAnsi" w:hAnsiTheme="minorHAnsi" w:cstheme="minorHAnsi"/>
          <w:b/>
          <w:sz w:val="22"/>
          <w:szCs w:val="22"/>
        </w:rPr>
        <w:t>telephone: 0116 305</w:t>
      </w:r>
      <w:r w:rsidRPr="0066378A">
        <w:rPr>
          <w:rFonts w:asciiTheme="minorHAnsi" w:hAnsiTheme="minorHAnsi" w:cstheme="minorHAnsi"/>
          <w:b/>
          <w:sz w:val="22"/>
          <w:szCs w:val="22"/>
        </w:rPr>
        <w:t xml:space="preserve"> 100</w:t>
      </w:r>
      <w:r w:rsidR="00C45951" w:rsidRPr="0066378A">
        <w:rPr>
          <w:rFonts w:asciiTheme="minorHAnsi" w:hAnsiTheme="minorHAnsi" w:cstheme="minorHAnsi"/>
          <w:b/>
          <w:sz w:val="22"/>
          <w:szCs w:val="22"/>
        </w:rPr>
        <w:t xml:space="preserve">5 </w:t>
      </w:r>
    </w:p>
    <w:p w14:paraId="1CF93645" w14:textId="77777777" w:rsidR="003E340A" w:rsidRPr="0066378A" w:rsidRDefault="003E340A" w:rsidP="003E340A">
      <w:pPr>
        <w:pStyle w:val="ListParagraph"/>
        <w:numPr>
          <w:ilvl w:val="0"/>
          <w:numId w:val="16"/>
        </w:numPr>
        <w:rPr>
          <w:rFonts w:asciiTheme="minorHAnsi" w:hAnsiTheme="minorHAnsi" w:cstheme="minorHAnsi"/>
          <w:sz w:val="22"/>
          <w:szCs w:val="22"/>
        </w:rPr>
      </w:pPr>
      <w:r w:rsidRPr="0066378A">
        <w:rPr>
          <w:rFonts w:asciiTheme="minorHAnsi" w:hAnsiTheme="minorHAnsi" w:cstheme="minorHAnsi"/>
          <w:sz w:val="22"/>
          <w:szCs w:val="22"/>
        </w:rPr>
        <w:t xml:space="preserve">The </w:t>
      </w:r>
      <w:r w:rsidRPr="0066378A">
        <w:rPr>
          <w:rFonts w:asciiTheme="minorHAnsi" w:hAnsiTheme="minorHAnsi" w:cstheme="minorHAnsi"/>
          <w:b/>
          <w:sz w:val="22"/>
          <w:szCs w:val="22"/>
        </w:rPr>
        <w:t>Police Protection Team</w:t>
      </w:r>
      <w:r w:rsidRPr="0066378A">
        <w:rPr>
          <w:rFonts w:asciiTheme="minorHAnsi" w:hAnsiTheme="minorHAnsi" w:cstheme="minorHAnsi"/>
          <w:sz w:val="22"/>
          <w:szCs w:val="22"/>
        </w:rPr>
        <w:t xml:space="preserve"> telephone number is </w:t>
      </w:r>
      <w:r w:rsidRPr="0066378A">
        <w:rPr>
          <w:rFonts w:asciiTheme="minorHAnsi" w:hAnsiTheme="minorHAnsi" w:cstheme="minorHAnsi"/>
          <w:b/>
          <w:sz w:val="22"/>
          <w:szCs w:val="22"/>
        </w:rPr>
        <w:t>101</w:t>
      </w:r>
    </w:p>
    <w:p w14:paraId="1FA3AF70" w14:textId="77777777" w:rsidR="003E340A" w:rsidRPr="0066378A" w:rsidRDefault="003E340A" w:rsidP="003E340A">
      <w:pPr>
        <w:spacing w:after="0"/>
        <w:rPr>
          <w:rFonts w:asciiTheme="minorHAnsi" w:hAnsiTheme="minorHAnsi" w:cstheme="minorHAnsi"/>
          <w:color w:val="auto"/>
          <w:sz w:val="22"/>
        </w:rPr>
      </w:pPr>
    </w:p>
    <w:p w14:paraId="658E2245" w14:textId="77777777" w:rsidR="003E340A" w:rsidRPr="0066378A" w:rsidRDefault="003E340A" w:rsidP="003E340A">
      <w:pPr>
        <w:spacing w:after="0"/>
        <w:rPr>
          <w:rFonts w:asciiTheme="minorHAnsi" w:hAnsiTheme="minorHAnsi" w:cstheme="minorHAnsi"/>
          <w:color w:val="auto"/>
          <w:sz w:val="22"/>
        </w:rPr>
      </w:pPr>
      <w:r w:rsidRPr="0066378A">
        <w:rPr>
          <w:rFonts w:asciiTheme="minorHAnsi" w:hAnsiTheme="minorHAnsi" w:cstheme="minorHAnsi"/>
          <w:color w:val="auto"/>
          <w:sz w:val="22"/>
        </w:rPr>
        <w:t xml:space="preserve">Suspicions must not be discussed with anyone other than those nominated above. A written record of the concerns should be made in accordance with these procedures and kept in a secure place. </w:t>
      </w:r>
    </w:p>
    <w:p w14:paraId="18C58EF4" w14:textId="77777777" w:rsidR="003E340A" w:rsidRPr="0066378A" w:rsidRDefault="003E340A" w:rsidP="003E340A">
      <w:pPr>
        <w:spacing w:after="0"/>
        <w:rPr>
          <w:rFonts w:asciiTheme="minorHAnsi" w:hAnsiTheme="minorHAnsi" w:cstheme="minorHAnsi"/>
          <w:color w:val="auto"/>
          <w:sz w:val="22"/>
        </w:rPr>
      </w:pPr>
      <w:r w:rsidRPr="0066378A">
        <w:rPr>
          <w:rFonts w:asciiTheme="minorHAnsi" w:hAnsiTheme="minorHAnsi" w:cstheme="minorHAnsi"/>
          <w:color w:val="auto"/>
          <w:sz w:val="22"/>
        </w:rPr>
        <w:t xml:space="preserve"> </w:t>
      </w:r>
    </w:p>
    <w:p w14:paraId="6E09F0F8" w14:textId="77777777" w:rsidR="003E340A" w:rsidRPr="0066378A" w:rsidRDefault="003E340A" w:rsidP="003E340A">
      <w:pPr>
        <w:spacing w:after="0"/>
        <w:rPr>
          <w:rFonts w:asciiTheme="minorHAnsi" w:hAnsiTheme="minorHAnsi" w:cstheme="minorHAnsi"/>
          <w:color w:val="auto"/>
          <w:sz w:val="22"/>
        </w:rPr>
      </w:pPr>
      <w:r w:rsidRPr="0066378A">
        <w:rPr>
          <w:rFonts w:asciiTheme="minorHAnsi" w:hAnsiTheme="minorHAnsi" w:cstheme="minorHAnsi"/>
          <w:color w:val="auto"/>
          <w:sz w:val="22"/>
        </w:rPr>
        <w:t xml:space="preserve">The role of the Safeguarding Coordinator is to collate and clarify the precise details of the allegation or suspicion and pass this information on to statutory agencies who have a legal duty to investigate.  </w:t>
      </w:r>
    </w:p>
    <w:p w14:paraId="0E6E3B21" w14:textId="77777777" w:rsidR="009F1C3E" w:rsidRPr="0066378A" w:rsidRDefault="009F1C3E" w:rsidP="000F0AAE">
      <w:pPr>
        <w:pStyle w:val="BulletPoints"/>
        <w:ind w:left="0"/>
        <w:rPr>
          <w:rFonts w:asciiTheme="minorHAnsi" w:hAnsiTheme="minorHAnsi" w:cstheme="minorHAnsi"/>
          <w:color w:val="auto"/>
          <w:sz w:val="22"/>
        </w:rPr>
      </w:pPr>
    </w:p>
    <w:p w14:paraId="35DF1D28" w14:textId="77777777" w:rsidR="009F1C3E" w:rsidRPr="0066378A" w:rsidRDefault="009F1C3E" w:rsidP="009F1C3E">
      <w:pPr>
        <w:pStyle w:val="Body"/>
        <w:rPr>
          <w:rFonts w:asciiTheme="minorHAnsi" w:hAnsiTheme="minorHAnsi" w:cstheme="minorHAnsi"/>
          <w:color w:val="auto"/>
          <w:sz w:val="22"/>
          <w:szCs w:val="22"/>
        </w:rPr>
      </w:pPr>
      <w:r w:rsidRPr="0066378A">
        <w:rPr>
          <w:rFonts w:asciiTheme="minorHAnsi" w:hAnsiTheme="minorHAnsi" w:cstheme="minorHAnsi"/>
          <w:color w:val="auto"/>
          <w:sz w:val="22"/>
          <w:szCs w:val="22"/>
        </w:rPr>
        <w:t>Do not contact anybody who is implicated in the allegation or disclosure, even if they would normally be contacted as part of the procedure.</w:t>
      </w:r>
    </w:p>
    <w:p w14:paraId="4B6E5BE6" w14:textId="77777777" w:rsidR="009F1C3E" w:rsidRPr="0066378A" w:rsidRDefault="009F1C3E" w:rsidP="009F1C3E">
      <w:pPr>
        <w:pStyle w:val="Body"/>
        <w:rPr>
          <w:rFonts w:asciiTheme="minorHAnsi" w:hAnsiTheme="minorHAnsi" w:cstheme="minorHAnsi"/>
          <w:color w:val="auto"/>
          <w:sz w:val="22"/>
          <w:szCs w:val="22"/>
        </w:rPr>
      </w:pPr>
    </w:p>
    <w:p w14:paraId="63C8749F" w14:textId="77777777" w:rsidR="009F1C3E" w:rsidRPr="0066378A" w:rsidRDefault="009F1C3E" w:rsidP="009F1C3E">
      <w:pPr>
        <w:pStyle w:val="Body"/>
        <w:rPr>
          <w:rFonts w:asciiTheme="minorHAnsi" w:hAnsiTheme="minorHAnsi" w:cstheme="minorHAnsi"/>
          <w:color w:val="auto"/>
          <w:sz w:val="22"/>
          <w:szCs w:val="22"/>
        </w:rPr>
      </w:pPr>
      <w:r w:rsidRPr="0066378A">
        <w:rPr>
          <w:rFonts w:asciiTheme="minorHAnsi" w:hAnsiTheme="minorHAnsi" w:cstheme="minorHAnsi"/>
          <w:color w:val="auto"/>
          <w:sz w:val="22"/>
          <w:szCs w:val="22"/>
        </w:rPr>
        <w:t>Do not talk to the media under any circumstances. The Diocesan Communications Director will handle any media statements.</w:t>
      </w:r>
    </w:p>
    <w:p w14:paraId="1C2EF173" w14:textId="77777777" w:rsidR="009F1C3E" w:rsidRPr="0066378A" w:rsidRDefault="009F1C3E" w:rsidP="009F1C3E">
      <w:pPr>
        <w:pStyle w:val="Body"/>
        <w:rPr>
          <w:rFonts w:asciiTheme="minorHAnsi" w:hAnsiTheme="minorHAnsi" w:cstheme="minorHAnsi"/>
          <w:color w:val="auto"/>
          <w:sz w:val="22"/>
          <w:szCs w:val="22"/>
        </w:rPr>
      </w:pPr>
    </w:p>
    <w:p w14:paraId="4FF17BA7" w14:textId="77777777" w:rsidR="009F1C3E" w:rsidRPr="0066378A" w:rsidRDefault="009F1C3E" w:rsidP="009F1C3E">
      <w:pPr>
        <w:pStyle w:val="Body"/>
        <w:rPr>
          <w:rFonts w:asciiTheme="minorHAnsi" w:hAnsiTheme="minorHAnsi" w:cstheme="minorHAnsi"/>
          <w:color w:val="auto"/>
          <w:sz w:val="22"/>
          <w:szCs w:val="22"/>
        </w:rPr>
      </w:pPr>
      <w:r w:rsidRPr="0066378A">
        <w:rPr>
          <w:rFonts w:asciiTheme="minorHAnsi" w:hAnsiTheme="minorHAnsi" w:cstheme="minorHAnsi"/>
          <w:color w:val="auto"/>
          <w:sz w:val="22"/>
          <w:szCs w:val="22"/>
        </w:rPr>
        <w:lastRenderedPageBreak/>
        <w:t>If a child or young person makes a disclosure by email or other electronic means the same procedure should be followed, with the person receiving the disclosure making careful and confidential use of email or other electronic means to continue to ‘</w:t>
      </w:r>
      <w:proofErr w:type="spellStart"/>
      <w:r w:rsidRPr="0066378A">
        <w:rPr>
          <w:rFonts w:asciiTheme="minorHAnsi" w:hAnsiTheme="minorHAnsi" w:cstheme="minorHAnsi"/>
          <w:color w:val="auto"/>
          <w:sz w:val="22"/>
          <w:szCs w:val="22"/>
          <w:lang w:val="fr-FR"/>
        </w:rPr>
        <w:t>listen</w:t>
      </w:r>
      <w:proofErr w:type="spellEnd"/>
      <w:r w:rsidRPr="0066378A">
        <w:rPr>
          <w:rFonts w:asciiTheme="minorHAnsi" w:hAnsiTheme="minorHAnsi" w:cstheme="minorHAnsi"/>
          <w:color w:val="auto"/>
          <w:sz w:val="22"/>
          <w:szCs w:val="22"/>
        </w:rPr>
        <w:t>’ and then passing on the disclosure via the appropriate channels.</w:t>
      </w:r>
    </w:p>
    <w:p w14:paraId="7E219C51" w14:textId="77777777" w:rsidR="009F1C3E" w:rsidRPr="0066378A" w:rsidRDefault="009F1C3E" w:rsidP="009F1C3E">
      <w:pPr>
        <w:pStyle w:val="Body"/>
        <w:rPr>
          <w:rFonts w:asciiTheme="minorHAnsi" w:hAnsiTheme="minorHAnsi" w:cstheme="minorHAnsi"/>
          <w:color w:val="auto"/>
          <w:sz w:val="22"/>
          <w:szCs w:val="22"/>
        </w:rPr>
      </w:pPr>
    </w:p>
    <w:p w14:paraId="6A76C9C8" w14:textId="77777777" w:rsidR="009F1C3E" w:rsidRPr="0066378A" w:rsidRDefault="009F1C3E" w:rsidP="009F1C3E">
      <w:pPr>
        <w:pStyle w:val="Body"/>
        <w:rPr>
          <w:rFonts w:asciiTheme="minorHAnsi" w:hAnsiTheme="minorHAnsi" w:cstheme="minorHAnsi"/>
          <w:color w:val="auto"/>
          <w:sz w:val="22"/>
          <w:szCs w:val="22"/>
        </w:rPr>
      </w:pPr>
      <w:r w:rsidRPr="0066378A">
        <w:rPr>
          <w:rFonts w:asciiTheme="minorHAnsi" w:hAnsiTheme="minorHAnsi" w:cstheme="minorHAnsi"/>
          <w:color w:val="auto"/>
          <w:sz w:val="22"/>
          <w:szCs w:val="22"/>
        </w:rPr>
        <w:t>The procedure is the same for abuse which happened in the past, possibly many years ago.</w:t>
      </w:r>
    </w:p>
    <w:p w14:paraId="6A27EF52" w14:textId="77777777" w:rsidR="000F0AAE" w:rsidRPr="0066378A" w:rsidRDefault="000F0AAE" w:rsidP="009F1C3E">
      <w:pPr>
        <w:pStyle w:val="Body"/>
        <w:rPr>
          <w:rFonts w:asciiTheme="minorHAnsi" w:hAnsiTheme="minorHAnsi" w:cstheme="minorHAnsi"/>
          <w:color w:val="auto"/>
          <w:sz w:val="22"/>
          <w:szCs w:val="22"/>
        </w:rPr>
      </w:pPr>
    </w:p>
    <w:p w14:paraId="19150BB0"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7. Procedure to be followed where there are concerns that someone may be committing abuse</w:t>
      </w:r>
    </w:p>
    <w:p w14:paraId="576E0BD2" w14:textId="77777777" w:rsidR="009F1C3E" w:rsidRPr="0066378A" w:rsidRDefault="009F1C3E" w:rsidP="009F1C3E">
      <w:pPr>
        <w:pStyle w:val="Body"/>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If you are concerned, or it comes to your notice that someone may be committing abuse:</w:t>
      </w:r>
      <w:r w:rsidRPr="0066378A">
        <w:rPr>
          <w:rFonts w:asciiTheme="minorHAnsi" w:hAnsiTheme="minorHAnsi" w:cstheme="minorHAnsi"/>
          <w:b w:val="0"/>
          <w:color w:val="auto"/>
          <w:sz w:val="22"/>
          <w:szCs w:val="22"/>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66378A" w:rsidRPr="0066378A" w14:paraId="7CCE8C82" w14:textId="77777777" w:rsidTr="00396529">
        <w:tc>
          <w:tcPr>
            <w:tcW w:w="10682" w:type="dxa"/>
            <w:shd w:val="clear" w:color="auto" w:fill="F2F2F2"/>
          </w:tcPr>
          <w:p w14:paraId="5ED2F5ED"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Make notes of your concerns and discuss them with your priest or Child Safeguarding Coordinator.</w:t>
            </w:r>
          </w:p>
          <w:p w14:paraId="5E315D83"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 priest or Child Safeguarding Coordinator must then report the concerns to the Diocesan Safeguarding Adviser by the end of the next working day.</w:t>
            </w:r>
          </w:p>
          <w:p w14:paraId="26DD5152"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Do not contact the priest or Coordinator if the allegation concerns them or anybody related to them.  Contact the Diocesan Safeguarding Adviser directly if necessary.</w:t>
            </w:r>
          </w:p>
          <w:p w14:paraId="13856B64"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Dates and times should be recorded of any observations which have been made and of the referral to the DSA.</w:t>
            </w:r>
          </w:p>
          <w:p w14:paraId="0075A270"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 DSA will act in line with Practice Guidance and will decide whether to</w:t>
            </w:r>
          </w:p>
          <w:p w14:paraId="3BE564A0"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Theme="minorHAnsi" w:eastAsia="MS Gothic" w:hAnsiTheme="minorHAnsi" w:cstheme="minorHAnsi"/>
                <w:b w:val="0"/>
                <w:color w:val="auto"/>
                <w:sz w:val="22"/>
                <w:lang w:val="en-US"/>
              </w:rPr>
              <w:t>Report the concerns to Social Services and/or the Police, who will then investigate while the DSA liaises with the parish; or</w:t>
            </w:r>
          </w:p>
          <w:p w14:paraId="6A5221F8"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Theme="minorHAnsi" w:eastAsia="MS Gothic" w:hAnsiTheme="minorHAnsi" w:cstheme="minorHAnsi"/>
                <w:b w:val="0"/>
                <w:color w:val="auto"/>
                <w:sz w:val="22"/>
                <w:lang w:val="en-US"/>
              </w:rPr>
              <w:t>Continue to observe closely – the process will be repeated in the event of any more concerns.</w:t>
            </w:r>
          </w:p>
          <w:p w14:paraId="6BEE1636"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There should be close communication between the priest/coordinator, the DSA and the appropriate Archdeacon until the situation is resolved.</w:t>
            </w:r>
          </w:p>
          <w:p w14:paraId="27D6FDC5" w14:textId="77777777" w:rsidR="00297F0E" w:rsidRPr="0066378A" w:rsidRDefault="00297F0E" w:rsidP="00297F0E">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In the absence of the DSA, the appropriate Archdeacon should be contacted.</w:t>
            </w:r>
          </w:p>
          <w:p w14:paraId="20E49901" w14:textId="10EC9313" w:rsidR="000F0AAE" w:rsidRPr="0066378A" w:rsidRDefault="000F0AAE" w:rsidP="000F0AAE">
            <w:pPr>
              <w:pStyle w:val="BulletPoints"/>
              <w:rPr>
                <w:rFonts w:asciiTheme="minorHAnsi" w:hAnsiTheme="minorHAnsi" w:cstheme="minorHAnsi"/>
                <w:b w:val="0"/>
                <w:color w:val="auto"/>
                <w:sz w:val="22"/>
              </w:rPr>
            </w:pPr>
          </w:p>
        </w:tc>
      </w:tr>
    </w:tbl>
    <w:p w14:paraId="1AF16392" w14:textId="77777777" w:rsidR="000F0AAE" w:rsidRPr="0066378A" w:rsidRDefault="000F0AAE" w:rsidP="009F1C3E">
      <w:pPr>
        <w:pStyle w:val="Body"/>
        <w:ind w:left="10"/>
        <w:rPr>
          <w:rFonts w:asciiTheme="minorHAnsi" w:hAnsiTheme="minorHAnsi" w:cstheme="minorHAnsi"/>
          <w:b w:val="0"/>
          <w:color w:val="auto"/>
          <w:sz w:val="22"/>
          <w:szCs w:val="22"/>
        </w:rPr>
      </w:pPr>
    </w:p>
    <w:p w14:paraId="398593C2"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8. Procedure to be followed where people with convictions for offences against children or people under investigation are attending church</w:t>
      </w:r>
    </w:p>
    <w:p w14:paraId="256D0B7D" w14:textId="026D6CBF" w:rsidR="000F0AAE" w:rsidRPr="0066378A" w:rsidRDefault="009F1C3E" w:rsidP="00A5464E">
      <w:pPr>
        <w:pStyle w:val="Body"/>
        <w:spacing w:after="215"/>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Where someone attending the church has been convicted of offences against children (or they have received </w:t>
      </w:r>
      <w:r w:rsidR="0066378A" w:rsidRPr="0066378A">
        <w:rPr>
          <w:rFonts w:asciiTheme="minorHAnsi" w:hAnsiTheme="minorHAnsi" w:cstheme="minorHAnsi"/>
          <w:b w:val="0"/>
          <w:color w:val="auto"/>
          <w:sz w:val="22"/>
          <w:szCs w:val="22"/>
        </w:rPr>
        <w:t>formal police</w:t>
      </w:r>
      <w:r w:rsidRPr="0066378A">
        <w:rPr>
          <w:rFonts w:asciiTheme="minorHAnsi" w:hAnsiTheme="minorHAnsi" w:cstheme="minorHAnsi"/>
          <w:b w:val="0"/>
          <w:color w:val="auto"/>
          <w:sz w:val="22"/>
          <w:szCs w:val="22"/>
        </w:rPr>
        <w:t xml:space="preserve"> caution) an agreement will need to be drawn up to minimize any risk to the safety of children within the church. If a person who attends the church is subject to investigation for alleged child abuse, thought will need to be given to drawing up a temporary agreement until the outcome of the investigation is known.</w:t>
      </w:r>
    </w:p>
    <w:p w14:paraId="635E8B7B" w14:textId="77777777" w:rsidR="000F0AAE" w:rsidRPr="0066378A" w:rsidRDefault="000F0AAE" w:rsidP="009F1C3E">
      <w:pPr>
        <w:pStyle w:val="Body"/>
        <w:spacing w:after="215"/>
        <w:ind w:left="10"/>
        <w:rPr>
          <w:rFonts w:asciiTheme="minorHAnsi" w:hAnsiTheme="minorHAnsi" w:cstheme="minorHAnsi"/>
          <w:b w:val="0"/>
          <w:color w:val="auto"/>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66378A" w:rsidRPr="0066378A" w14:paraId="3D8DA034" w14:textId="77777777" w:rsidTr="00396529">
        <w:tc>
          <w:tcPr>
            <w:tcW w:w="10682" w:type="dxa"/>
            <w:shd w:val="clear" w:color="auto" w:fill="F2F2F2"/>
          </w:tcPr>
          <w:p w14:paraId="6F587154" w14:textId="77777777" w:rsidR="007C167A" w:rsidRPr="0066378A" w:rsidRDefault="007C167A" w:rsidP="007C167A">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 priest or, in the absence of the priest, the Child Safeguarding Coordinator, must inform the DSA of the situation.</w:t>
            </w:r>
          </w:p>
          <w:p w14:paraId="2F009F00" w14:textId="77777777" w:rsidR="007C167A" w:rsidRPr="0066378A" w:rsidRDefault="007C167A" w:rsidP="007C167A">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 DSA will act in line with Practice Guidance and will decide whether an agreement needs to be in place. A risk assessment may be necessary.</w:t>
            </w:r>
          </w:p>
          <w:p w14:paraId="45E083AA" w14:textId="77777777" w:rsidR="007C167A" w:rsidRPr="0066378A" w:rsidRDefault="007C167A" w:rsidP="007C167A">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 DSA will be responsible for producing any risk assessment and/or agreement.</w:t>
            </w:r>
          </w:p>
          <w:p w14:paraId="5127E13B" w14:textId="77777777" w:rsidR="007C167A" w:rsidRPr="0066378A" w:rsidRDefault="007C167A" w:rsidP="007C167A">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If the person is a convicted offender, there will need to be liaison with the person’s Supervising officer (police or probation) who should be consulted about the agreement and, ideally, be a signatory to it.</w:t>
            </w:r>
          </w:p>
          <w:p w14:paraId="6EAEA8C6" w14:textId="01F8716C" w:rsidR="000F0AAE" w:rsidRPr="0066378A" w:rsidRDefault="007C167A" w:rsidP="007C167A">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The offender or person under investigation will be asked to sign the agreement, which will then be reviewed annually.</w:t>
            </w:r>
          </w:p>
        </w:tc>
      </w:tr>
    </w:tbl>
    <w:p w14:paraId="7D47B07F" w14:textId="68645456" w:rsidR="000F0AAE" w:rsidRPr="0066378A" w:rsidRDefault="000F0AAE" w:rsidP="009F1C3E">
      <w:pPr>
        <w:pStyle w:val="Body"/>
        <w:spacing w:after="215"/>
        <w:ind w:left="10"/>
        <w:rPr>
          <w:rFonts w:asciiTheme="minorHAnsi" w:hAnsiTheme="minorHAnsi" w:cstheme="minorHAnsi"/>
          <w:b w:val="0"/>
          <w:color w:val="auto"/>
          <w:sz w:val="22"/>
          <w:szCs w:val="22"/>
        </w:rPr>
      </w:pPr>
    </w:p>
    <w:p w14:paraId="6C044367" w14:textId="66C6CDC7" w:rsidR="00C44910" w:rsidRPr="0066378A" w:rsidRDefault="0062178B" w:rsidP="009F1C3E">
      <w:pPr>
        <w:pStyle w:val="Body"/>
        <w:spacing w:after="215"/>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Any blemished DBS check must be referred to the DSA who will follow up in line with Practice Guidance.  The extent of the DSA’s involvement will vary according to the nature of the information on the DBS check.</w:t>
      </w:r>
    </w:p>
    <w:p w14:paraId="424AEE86"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lastRenderedPageBreak/>
        <w:t>9. Allegations or concerns about senior clergy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6378A" w:rsidRPr="0066378A" w14:paraId="475002BD" w14:textId="77777777" w:rsidTr="00396529">
        <w:tc>
          <w:tcPr>
            <w:tcW w:w="10682" w:type="dxa"/>
            <w:shd w:val="clear" w:color="auto" w:fill="F2F2F2"/>
          </w:tcPr>
          <w:p w14:paraId="10D02975" w14:textId="77777777" w:rsidR="006D505C" w:rsidRPr="0066378A" w:rsidRDefault="006D505C" w:rsidP="006D505C">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If an allegation involves a priest, it should be reported to the Diocesan Safeguarding Adviser</w:t>
            </w:r>
          </w:p>
          <w:p w14:paraId="1CD33A28" w14:textId="77777777" w:rsidR="006D505C" w:rsidRPr="0066378A" w:rsidRDefault="006D505C" w:rsidP="006D505C">
            <w:pPr>
              <w:pStyle w:val="BulletPoints"/>
              <w:rPr>
                <w:rFonts w:asciiTheme="minorHAnsi" w:eastAsia="MS Gothic" w:hAnsiTheme="minorHAnsi" w:cstheme="minorHAnsi"/>
                <w:b w:val="0"/>
                <w:color w:val="auto"/>
                <w:sz w:val="22"/>
                <w:lang w:val="en-US"/>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If an allegation involves an archdeacon or dean, it should be reported to the Bishop of Leicester.</w:t>
            </w:r>
          </w:p>
          <w:p w14:paraId="49EA9481" w14:textId="6E6AE366" w:rsidR="000F0AAE" w:rsidRPr="0066378A" w:rsidRDefault="006D505C" w:rsidP="006D505C">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eastAsia="MS Gothic" w:hAnsiTheme="minorHAnsi" w:cstheme="minorHAnsi"/>
                <w:b w:val="0"/>
                <w:color w:val="auto"/>
                <w:sz w:val="22"/>
                <w:lang w:val="en-US"/>
              </w:rPr>
              <w:t xml:space="preserve"> If an allegation involves a bishop, it should be reported to the Archbishop of Canterbury.</w:t>
            </w:r>
          </w:p>
        </w:tc>
      </w:tr>
    </w:tbl>
    <w:p w14:paraId="6385D963" w14:textId="77777777" w:rsidR="009F1C3E" w:rsidRPr="0066378A" w:rsidRDefault="009F1C3E" w:rsidP="009F1C3E">
      <w:pPr>
        <w:pStyle w:val="Body"/>
        <w:spacing w:after="160" w:line="259" w:lineRule="auto"/>
        <w:rPr>
          <w:rFonts w:asciiTheme="minorHAnsi" w:hAnsiTheme="minorHAnsi" w:cstheme="minorHAnsi"/>
          <w:color w:val="auto"/>
          <w:sz w:val="22"/>
          <w:szCs w:val="22"/>
        </w:rPr>
      </w:pPr>
    </w:p>
    <w:p w14:paraId="20F184CE"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10. Registration</w:t>
      </w:r>
    </w:p>
    <w:p w14:paraId="6C80A481" w14:textId="77777777" w:rsidR="009F1C3E" w:rsidRPr="0066378A" w:rsidRDefault="009F1C3E" w:rsidP="009F1C3E">
      <w:pPr>
        <w:pStyle w:val="Body"/>
        <w:ind w:left="10" w:right="332"/>
        <w:rPr>
          <w:rFonts w:asciiTheme="minorHAnsi" w:hAnsiTheme="minorHAnsi" w:cstheme="minorHAnsi"/>
          <w:b w:val="0"/>
          <w:color w:val="auto"/>
          <w:sz w:val="22"/>
          <w:szCs w:val="22"/>
        </w:rPr>
      </w:pPr>
      <w:r w:rsidRPr="0066378A">
        <w:rPr>
          <w:rFonts w:asciiTheme="minorHAnsi" w:hAnsiTheme="minorHAnsi" w:cstheme="minorHAnsi"/>
          <w:color w:val="auto"/>
          <w:sz w:val="22"/>
          <w:szCs w:val="22"/>
        </w:rPr>
        <w:t xml:space="preserve">A registration form will be completed for every child or young person who attends groups or activities. </w:t>
      </w:r>
      <w:r w:rsidRPr="0066378A">
        <w:rPr>
          <w:rFonts w:asciiTheme="minorHAnsi" w:hAnsiTheme="minorHAnsi" w:cstheme="minorHAnsi"/>
          <w:b w:val="0"/>
          <w:color w:val="auto"/>
          <w:sz w:val="22"/>
          <w:szCs w:val="22"/>
        </w:rPr>
        <w:t xml:space="preserve">This does not include activities such as church services, which would take place regardless of </w:t>
      </w:r>
      <w:proofErr w:type="gramStart"/>
      <w:r w:rsidRPr="0066378A">
        <w:rPr>
          <w:rFonts w:asciiTheme="minorHAnsi" w:hAnsiTheme="minorHAnsi" w:cstheme="minorHAnsi"/>
          <w:b w:val="0"/>
          <w:color w:val="auto"/>
          <w:sz w:val="22"/>
          <w:szCs w:val="22"/>
        </w:rPr>
        <w:t>whether or not</w:t>
      </w:r>
      <w:proofErr w:type="gramEnd"/>
      <w:r w:rsidRPr="0066378A">
        <w:rPr>
          <w:rFonts w:asciiTheme="minorHAnsi" w:hAnsiTheme="minorHAnsi" w:cstheme="minorHAnsi"/>
          <w:b w:val="0"/>
          <w:color w:val="auto"/>
          <w:sz w:val="22"/>
          <w:szCs w:val="22"/>
        </w:rPr>
        <w:t xml:space="preserve"> children are present. Neither does it include activities which are family focused but which children attend with their parents (e</w:t>
      </w:r>
      <w:r w:rsidR="000F0AAE" w:rsidRPr="0066378A">
        <w:rPr>
          <w:rFonts w:asciiTheme="minorHAnsi" w:hAnsiTheme="minorHAnsi" w:cstheme="minorHAnsi"/>
          <w:b w:val="0"/>
          <w:color w:val="auto"/>
          <w:sz w:val="22"/>
          <w:szCs w:val="22"/>
        </w:rPr>
        <w:t>.</w:t>
      </w:r>
      <w:r w:rsidRPr="0066378A">
        <w:rPr>
          <w:rFonts w:asciiTheme="minorHAnsi" w:hAnsiTheme="minorHAnsi" w:cstheme="minorHAnsi"/>
          <w:b w:val="0"/>
          <w:color w:val="auto"/>
          <w:sz w:val="22"/>
          <w:szCs w:val="22"/>
        </w:rPr>
        <w:t>g</w:t>
      </w:r>
      <w:r w:rsidR="000F0AAE" w:rsidRPr="0066378A">
        <w:rPr>
          <w:rFonts w:asciiTheme="minorHAnsi" w:hAnsiTheme="minorHAnsi" w:cstheme="minorHAnsi"/>
          <w:b w:val="0"/>
          <w:color w:val="auto"/>
          <w:sz w:val="22"/>
          <w:szCs w:val="22"/>
        </w:rPr>
        <w:t>.</w:t>
      </w:r>
      <w:r w:rsidRPr="0066378A">
        <w:rPr>
          <w:rFonts w:asciiTheme="minorHAnsi" w:hAnsiTheme="minorHAnsi" w:cstheme="minorHAnsi"/>
          <w:b w:val="0"/>
          <w:color w:val="auto"/>
          <w:sz w:val="22"/>
          <w:szCs w:val="22"/>
        </w:rPr>
        <w:t xml:space="preserve"> Messy Church). The form will be updated annually and include the following:</w:t>
      </w:r>
      <w:r w:rsidRPr="0066378A">
        <w:rPr>
          <w:rFonts w:asciiTheme="minorHAnsi" w:hAnsiTheme="minorHAnsi" w:cstheme="minorHAnsi"/>
          <w:b w:val="0"/>
          <w:color w:val="auto"/>
          <w:sz w:val="22"/>
          <w:szCs w:val="22"/>
        </w:rPr>
        <w:br/>
      </w:r>
    </w:p>
    <w:p w14:paraId="1E33E89E" w14:textId="77777777" w:rsidR="009F1C3E" w:rsidRPr="0066378A" w:rsidRDefault="009F1C3E" w:rsidP="009F1C3E">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Name and address</w:t>
      </w:r>
    </w:p>
    <w:p w14:paraId="486FC3B3" w14:textId="77777777" w:rsidR="009F1C3E" w:rsidRPr="0066378A" w:rsidRDefault="009F1C3E" w:rsidP="009F1C3E">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Date of birth</w:t>
      </w:r>
    </w:p>
    <w:p w14:paraId="02B37CC1" w14:textId="77777777" w:rsidR="009F1C3E" w:rsidRPr="0066378A" w:rsidRDefault="009F1C3E" w:rsidP="009F1C3E">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Emergency contact details</w:t>
      </w:r>
    </w:p>
    <w:p w14:paraId="3AC5999B" w14:textId="77777777" w:rsidR="009F1C3E" w:rsidRPr="0066378A" w:rsidRDefault="009F1C3E" w:rsidP="009F1C3E">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Medical information</w:t>
      </w:r>
    </w:p>
    <w:p w14:paraId="49A2B091" w14:textId="77777777" w:rsidR="009F1C3E" w:rsidRPr="0066378A" w:rsidRDefault="009F1C3E" w:rsidP="009F1C3E">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Any special needs including activities that the child or young person is unable to take part in</w:t>
      </w:r>
    </w:p>
    <w:p w14:paraId="015C92AE" w14:textId="77777777" w:rsidR="009F1C3E" w:rsidRPr="0066378A" w:rsidRDefault="009F1C3E" w:rsidP="009F1C3E">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Consent for emergency medical treatment</w:t>
      </w:r>
    </w:p>
    <w:p w14:paraId="5773D52E" w14:textId="77777777" w:rsidR="009F1C3E" w:rsidRPr="0066378A" w:rsidRDefault="009F1C3E" w:rsidP="009F1C3E">
      <w:pPr>
        <w:pStyle w:val="BulletPoints"/>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Consent for photographs and videos if relevant</w:t>
      </w:r>
    </w:p>
    <w:p w14:paraId="11C639DB" w14:textId="77777777" w:rsidR="009F1C3E" w:rsidRPr="0066378A" w:rsidRDefault="009F1C3E" w:rsidP="009F1C3E">
      <w:pPr>
        <w:pStyle w:val="Body"/>
        <w:ind w:left="10"/>
        <w:rPr>
          <w:rFonts w:asciiTheme="minorHAnsi" w:hAnsiTheme="minorHAnsi" w:cstheme="minorHAnsi"/>
          <w:b w:val="0"/>
          <w:color w:val="auto"/>
          <w:sz w:val="22"/>
          <w:szCs w:val="22"/>
        </w:rPr>
      </w:pPr>
    </w:p>
    <w:p w14:paraId="7CA633F6" w14:textId="77777777" w:rsidR="009F1C3E" w:rsidRPr="0066378A" w:rsidRDefault="009F1C3E" w:rsidP="009F1C3E">
      <w:pPr>
        <w:pStyle w:val="Body"/>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All personal details and registration forms will be stored securely, not used for any other purpose, and shredded or disposed of securely when out of date or no longer in use. </w:t>
      </w:r>
    </w:p>
    <w:p w14:paraId="0F24676C" w14:textId="77777777" w:rsidR="009F1C3E" w:rsidRPr="0066378A" w:rsidRDefault="009F1C3E" w:rsidP="009F1C3E">
      <w:pPr>
        <w:pStyle w:val="Body"/>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Separate procedures apply to youth drop-in </w:t>
      </w:r>
      <w:proofErr w:type="spellStart"/>
      <w:r w:rsidRPr="0066378A">
        <w:rPr>
          <w:rFonts w:asciiTheme="minorHAnsi" w:hAnsiTheme="minorHAnsi" w:cstheme="minorHAnsi"/>
          <w:b w:val="0"/>
          <w:color w:val="auto"/>
          <w:sz w:val="22"/>
          <w:szCs w:val="22"/>
        </w:rPr>
        <w:t>centres</w:t>
      </w:r>
      <w:proofErr w:type="spellEnd"/>
      <w:r w:rsidRPr="0066378A">
        <w:rPr>
          <w:rFonts w:asciiTheme="minorHAnsi" w:hAnsiTheme="minorHAnsi" w:cstheme="minorHAnsi"/>
          <w:b w:val="0"/>
          <w:color w:val="auto"/>
          <w:sz w:val="22"/>
          <w:szCs w:val="22"/>
        </w:rPr>
        <w:t xml:space="preserve">. </w:t>
      </w:r>
      <w:proofErr w:type="gramStart"/>
      <w:r w:rsidRPr="0066378A">
        <w:rPr>
          <w:rFonts w:asciiTheme="minorHAnsi" w:hAnsiTheme="minorHAnsi" w:cstheme="minorHAnsi"/>
          <w:b w:val="0"/>
          <w:color w:val="auto"/>
          <w:sz w:val="22"/>
          <w:szCs w:val="22"/>
        </w:rPr>
        <w:t>In the event that</w:t>
      </w:r>
      <w:proofErr w:type="gramEnd"/>
      <w:r w:rsidRPr="0066378A">
        <w:rPr>
          <w:rFonts w:asciiTheme="minorHAnsi" w:hAnsiTheme="minorHAnsi" w:cstheme="minorHAnsi"/>
          <w:b w:val="0"/>
          <w:color w:val="auto"/>
          <w:sz w:val="22"/>
          <w:szCs w:val="22"/>
        </w:rPr>
        <w:t xml:space="preserve"> a drop-in </w:t>
      </w:r>
      <w:proofErr w:type="spellStart"/>
      <w:r w:rsidRPr="0066378A">
        <w:rPr>
          <w:rFonts w:asciiTheme="minorHAnsi" w:hAnsiTheme="minorHAnsi" w:cstheme="minorHAnsi"/>
          <w:b w:val="0"/>
          <w:color w:val="auto"/>
          <w:sz w:val="22"/>
          <w:szCs w:val="22"/>
        </w:rPr>
        <w:t>centre</w:t>
      </w:r>
      <w:proofErr w:type="spellEnd"/>
      <w:r w:rsidRPr="0066378A">
        <w:rPr>
          <w:rFonts w:asciiTheme="minorHAnsi" w:hAnsiTheme="minorHAnsi" w:cstheme="minorHAnsi"/>
          <w:b w:val="0"/>
          <w:color w:val="auto"/>
          <w:sz w:val="22"/>
          <w:szCs w:val="22"/>
        </w:rPr>
        <w:t xml:space="preserve"> is being planned, the Youth Ministry Officer will be contacted for guidance.</w:t>
      </w:r>
    </w:p>
    <w:p w14:paraId="02A041E0"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11. Activities away from the church premises</w:t>
      </w:r>
    </w:p>
    <w:p w14:paraId="590BE539" w14:textId="77777777" w:rsidR="009F1C3E" w:rsidRPr="0066378A" w:rsidRDefault="009F1C3E" w:rsidP="009F1C3E">
      <w:pPr>
        <w:pStyle w:val="Body"/>
        <w:spacing w:after="215"/>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Adequate arrangements will be made for children’s and young people’s activities which take place away from church premises as follows:</w:t>
      </w:r>
    </w:p>
    <w:p w14:paraId="3865940D" w14:textId="77777777" w:rsidR="009F1C3E" w:rsidRPr="0066378A" w:rsidRDefault="009F1C3E" w:rsidP="00815A9A">
      <w:pPr>
        <w:pStyle w:val="BulletPoints"/>
        <w:ind w:left="475" w:hanging="187"/>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No child can be taken off-site for activities without the consent of their parent/guardian/ carer. </w:t>
      </w:r>
    </w:p>
    <w:p w14:paraId="2BED871F" w14:textId="77777777" w:rsidR="009F1C3E" w:rsidRPr="0066378A" w:rsidRDefault="009F1C3E" w:rsidP="00815A9A">
      <w:pPr>
        <w:pStyle w:val="BulletPoints"/>
        <w:ind w:left="475" w:hanging="187"/>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Details of the event must be given in advance and consent forms received in advance of the event taking place. </w:t>
      </w:r>
    </w:p>
    <w:p w14:paraId="52658647" w14:textId="77777777" w:rsidR="009F1C3E" w:rsidRPr="0066378A" w:rsidRDefault="009F1C3E" w:rsidP="00815A9A">
      <w:pPr>
        <w:pStyle w:val="BulletPoints"/>
        <w:ind w:left="475" w:hanging="187"/>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Details of the arrangements will be given to the </w:t>
      </w:r>
      <w:r w:rsidR="000F0AAE" w:rsidRPr="0066378A">
        <w:rPr>
          <w:rFonts w:asciiTheme="minorHAnsi" w:hAnsiTheme="minorHAnsi" w:cstheme="minorHAnsi"/>
          <w:b w:val="0"/>
          <w:color w:val="auto"/>
          <w:sz w:val="22"/>
        </w:rPr>
        <w:t>Safeguarding Coordinator</w:t>
      </w:r>
      <w:r w:rsidRPr="0066378A">
        <w:rPr>
          <w:rFonts w:asciiTheme="minorHAnsi" w:hAnsiTheme="minorHAnsi" w:cstheme="minorHAnsi"/>
          <w:b w:val="0"/>
          <w:color w:val="auto"/>
          <w:sz w:val="22"/>
        </w:rPr>
        <w:t xml:space="preserve">. </w:t>
      </w:r>
    </w:p>
    <w:p w14:paraId="1BDD3FB7" w14:textId="77777777" w:rsidR="009F1C3E" w:rsidRPr="0066378A" w:rsidRDefault="009F1C3E" w:rsidP="00815A9A">
      <w:pPr>
        <w:pStyle w:val="BulletPoints"/>
        <w:ind w:left="475" w:hanging="187"/>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A risk assessment will be </w:t>
      </w:r>
      <w:r w:rsidR="000F0AAE" w:rsidRPr="0066378A">
        <w:rPr>
          <w:rFonts w:asciiTheme="minorHAnsi" w:hAnsiTheme="minorHAnsi" w:cstheme="minorHAnsi"/>
          <w:b w:val="0"/>
          <w:color w:val="auto"/>
          <w:sz w:val="22"/>
        </w:rPr>
        <w:t>undertaken,</w:t>
      </w:r>
      <w:r w:rsidRPr="0066378A">
        <w:rPr>
          <w:rFonts w:asciiTheme="minorHAnsi" w:hAnsiTheme="minorHAnsi" w:cstheme="minorHAnsi"/>
          <w:b w:val="0"/>
          <w:color w:val="auto"/>
          <w:sz w:val="22"/>
        </w:rPr>
        <w:t xml:space="preserve"> and confirmation obtained that the event is covered by PCC</w:t>
      </w:r>
      <w:r w:rsidRPr="0066378A">
        <w:rPr>
          <w:rFonts w:asciiTheme="minorHAnsi" w:hAnsiTheme="minorHAnsi" w:cstheme="minorHAnsi"/>
          <w:b w:val="0"/>
          <w:color w:val="auto"/>
          <w:sz w:val="22"/>
          <w:lang w:val="en-US"/>
        </w:rPr>
        <w:t>*</w:t>
      </w:r>
      <w:r w:rsidRPr="0066378A">
        <w:rPr>
          <w:rFonts w:asciiTheme="minorHAnsi" w:hAnsiTheme="minorHAnsi" w:cstheme="minorHAnsi"/>
          <w:b w:val="0"/>
          <w:color w:val="auto"/>
          <w:sz w:val="22"/>
        </w:rPr>
        <w:t xml:space="preserve"> insurance. </w:t>
      </w:r>
    </w:p>
    <w:p w14:paraId="11E214DE" w14:textId="77777777" w:rsidR="009F1C3E" w:rsidRPr="0066378A" w:rsidRDefault="009F1C3E" w:rsidP="00815A9A">
      <w:pPr>
        <w:pStyle w:val="BulletPoints"/>
        <w:ind w:left="475" w:hanging="187"/>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A detailed programme and list of contacts should be left with someone in the parish</w:t>
      </w:r>
    </w:p>
    <w:p w14:paraId="294743C5" w14:textId="77777777" w:rsidR="009F1C3E" w:rsidRPr="0066378A" w:rsidRDefault="009F1C3E" w:rsidP="00815A9A">
      <w:pPr>
        <w:pStyle w:val="BulletPoints"/>
        <w:ind w:left="475" w:hanging="187"/>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A leader will be designated to take responsibility for First Aid. </w:t>
      </w:r>
    </w:p>
    <w:p w14:paraId="2DFF9C1B" w14:textId="77777777" w:rsidR="009F1C3E" w:rsidRPr="0066378A" w:rsidRDefault="009F1C3E" w:rsidP="009F1C3E">
      <w:pPr>
        <w:pStyle w:val="Body"/>
        <w:rPr>
          <w:rFonts w:asciiTheme="minorHAnsi" w:hAnsiTheme="minorHAnsi" w:cstheme="minorHAnsi"/>
          <w:color w:val="auto"/>
          <w:sz w:val="22"/>
          <w:szCs w:val="22"/>
        </w:rPr>
      </w:pPr>
    </w:p>
    <w:p w14:paraId="421492D9" w14:textId="77777777" w:rsidR="009F1C3E" w:rsidRPr="0066378A" w:rsidRDefault="009F1C3E" w:rsidP="009F1C3E">
      <w:pPr>
        <w:pStyle w:val="Body"/>
        <w:rPr>
          <w:rFonts w:asciiTheme="minorHAnsi" w:hAnsiTheme="minorHAnsi" w:cstheme="minorHAnsi"/>
          <w:color w:val="auto"/>
          <w:sz w:val="22"/>
          <w:szCs w:val="22"/>
        </w:rPr>
      </w:pPr>
      <w:r w:rsidRPr="0066378A">
        <w:rPr>
          <w:rFonts w:asciiTheme="minorHAnsi" w:hAnsiTheme="minorHAnsi" w:cstheme="minorHAnsi"/>
          <w:color w:val="auto"/>
          <w:sz w:val="22"/>
          <w:szCs w:val="22"/>
        </w:rPr>
        <w:t>See Section D of the Child Protection Handbook for a model form.</w:t>
      </w:r>
    </w:p>
    <w:p w14:paraId="2A525CE9"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 xml:space="preserve">12. Support, </w:t>
      </w:r>
      <w:proofErr w:type="gramStart"/>
      <w:r w:rsidRPr="0066378A">
        <w:rPr>
          <w:rFonts w:asciiTheme="minorHAnsi" w:hAnsiTheme="minorHAnsi" w:cstheme="minorHAnsi"/>
          <w:color w:val="auto"/>
          <w:sz w:val="22"/>
        </w:rPr>
        <w:t>supervision</w:t>
      </w:r>
      <w:proofErr w:type="gramEnd"/>
      <w:r w:rsidRPr="0066378A">
        <w:rPr>
          <w:rFonts w:asciiTheme="minorHAnsi" w:hAnsiTheme="minorHAnsi" w:cstheme="minorHAnsi"/>
          <w:color w:val="auto"/>
          <w:sz w:val="22"/>
        </w:rPr>
        <w:t xml:space="preserve"> and training</w:t>
      </w:r>
    </w:p>
    <w:p w14:paraId="34C31476" w14:textId="7D92A1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All those involved in working with children and young people will ensure that there is always more than one responsible adult available so that there is mutual supervision. Should one of the adults become ill or get called away, the other adult will call for additional help. In emergency situations where an individual cannot avoid working with children on his/her own because an unforeseen situation has arisen, he/she will inform another leader (or the </w:t>
      </w:r>
      <w:r w:rsidR="000F0AAE" w:rsidRPr="0066378A">
        <w:rPr>
          <w:rFonts w:asciiTheme="minorHAnsi" w:hAnsiTheme="minorHAnsi" w:cstheme="minorHAnsi"/>
          <w:b w:val="0"/>
          <w:color w:val="auto"/>
          <w:sz w:val="22"/>
          <w:szCs w:val="22"/>
        </w:rPr>
        <w:t>Safeguarding Coordinator</w:t>
      </w:r>
      <w:r w:rsidRPr="0066378A">
        <w:rPr>
          <w:rFonts w:asciiTheme="minorHAnsi" w:hAnsiTheme="minorHAnsi" w:cstheme="minorHAnsi"/>
          <w:b w:val="0"/>
          <w:color w:val="auto"/>
          <w:sz w:val="22"/>
          <w:szCs w:val="22"/>
        </w:rPr>
        <w:t xml:space="preserve"> or priest) of the situation, </w:t>
      </w:r>
      <w:proofErr w:type="gramStart"/>
      <w:r w:rsidRPr="0066378A">
        <w:rPr>
          <w:rFonts w:asciiTheme="minorHAnsi" w:hAnsiTheme="minorHAnsi" w:cstheme="minorHAnsi"/>
          <w:b w:val="0"/>
          <w:color w:val="auto"/>
          <w:sz w:val="22"/>
          <w:szCs w:val="22"/>
        </w:rPr>
        <w:t xml:space="preserve">if at all </w:t>
      </w:r>
      <w:r w:rsidR="0066378A" w:rsidRPr="0066378A">
        <w:rPr>
          <w:rFonts w:asciiTheme="minorHAnsi" w:hAnsiTheme="minorHAnsi" w:cstheme="minorHAnsi"/>
          <w:b w:val="0"/>
          <w:color w:val="auto"/>
          <w:sz w:val="22"/>
          <w:szCs w:val="22"/>
        </w:rPr>
        <w:t>possible</w:t>
      </w:r>
      <w:proofErr w:type="gramEnd"/>
      <w:r w:rsidR="0066378A" w:rsidRPr="0066378A">
        <w:rPr>
          <w:rFonts w:asciiTheme="minorHAnsi" w:hAnsiTheme="minorHAnsi" w:cstheme="minorHAnsi"/>
          <w:b w:val="0"/>
          <w:color w:val="auto"/>
          <w:sz w:val="22"/>
          <w:szCs w:val="22"/>
        </w:rPr>
        <w:t>,</w:t>
      </w:r>
      <w:r w:rsidRPr="0066378A">
        <w:rPr>
          <w:rFonts w:asciiTheme="minorHAnsi" w:hAnsiTheme="minorHAnsi" w:cstheme="minorHAnsi"/>
          <w:b w:val="0"/>
          <w:color w:val="auto"/>
          <w:sz w:val="22"/>
          <w:szCs w:val="22"/>
        </w:rPr>
        <w:t xml:space="preserve"> at the time it arises, and </w:t>
      </w:r>
      <w:r w:rsidR="00A5464E" w:rsidRPr="0066378A">
        <w:rPr>
          <w:rFonts w:asciiTheme="minorHAnsi" w:hAnsiTheme="minorHAnsi" w:cstheme="minorHAnsi"/>
          <w:b w:val="0"/>
          <w:color w:val="auto"/>
          <w:sz w:val="22"/>
          <w:szCs w:val="22"/>
        </w:rPr>
        <w:t>the Safeguarding Coordinator will keep a note</w:t>
      </w:r>
      <w:r w:rsidRPr="0066378A">
        <w:rPr>
          <w:rFonts w:asciiTheme="minorHAnsi" w:hAnsiTheme="minorHAnsi" w:cstheme="minorHAnsi"/>
          <w:b w:val="0"/>
          <w:color w:val="auto"/>
          <w:sz w:val="22"/>
          <w:szCs w:val="22"/>
        </w:rPr>
        <w:t>.</w:t>
      </w:r>
    </w:p>
    <w:p w14:paraId="3AF4C716" w14:textId="77777777" w:rsidR="009F1C3E" w:rsidRPr="0066378A" w:rsidRDefault="009F1C3E" w:rsidP="009F1C3E">
      <w:pPr>
        <w:pStyle w:val="Body"/>
        <w:rPr>
          <w:rFonts w:asciiTheme="minorHAnsi" w:hAnsiTheme="minorHAnsi" w:cstheme="minorHAnsi"/>
          <w:b w:val="0"/>
          <w:color w:val="auto"/>
          <w:sz w:val="22"/>
          <w:szCs w:val="22"/>
        </w:rPr>
      </w:pPr>
    </w:p>
    <w:p w14:paraId="5B867720"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lastRenderedPageBreak/>
        <w:t>Those who work with children and young people will be given the opportunity to review their work with the leader of their group/</w:t>
      </w:r>
      <w:r w:rsidR="000F0AAE" w:rsidRPr="0066378A">
        <w:rPr>
          <w:rFonts w:asciiTheme="minorHAnsi" w:hAnsiTheme="minorHAnsi" w:cstheme="minorHAnsi"/>
          <w:b w:val="0"/>
          <w:color w:val="auto"/>
          <w:sz w:val="22"/>
          <w:szCs w:val="22"/>
        </w:rPr>
        <w:t>Safeguarding Coordinator</w:t>
      </w:r>
      <w:r w:rsidRPr="0066378A">
        <w:rPr>
          <w:rFonts w:asciiTheme="minorHAnsi" w:hAnsiTheme="minorHAnsi" w:cstheme="minorHAnsi"/>
          <w:b w:val="0"/>
          <w:color w:val="auto"/>
          <w:sz w:val="22"/>
          <w:szCs w:val="22"/>
        </w:rPr>
        <w:t xml:space="preserve">/priest/member of the PCC. This will enable them to comment on the work they are doing, give suggestions, </w:t>
      </w:r>
      <w:proofErr w:type="gramStart"/>
      <w:r w:rsidRPr="0066378A">
        <w:rPr>
          <w:rFonts w:asciiTheme="minorHAnsi" w:hAnsiTheme="minorHAnsi" w:cstheme="minorHAnsi"/>
          <w:b w:val="0"/>
          <w:color w:val="auto"/>
          <w:sz w:val="22"/>
          <w:szCs w:val="22"/>
        </w:rPr>
        <w:t>review</w:t>
      </w:r>
      <w:proofErr w:type="gramEnd"/>
      <w:r w:rsidRPr="0066378A">
        <w:rPr>
          <w:rFonts w:asciiTheme="minorHAnsi" w:hAnsiTheme="minorHAnsi" w:cstheme="minorHAnsi"/>
          <w:b w:val="0"/>
          <w:color w:val="auto"/>
          <w:sz w:val="22"/>
          <w:szCs w:val="22"/>
        </w:rPr>
        <w:t xml:space="preserve"> and further develop their work, if they so wish, and to discuss training opportunities.</w:t>
      </w:r>
    </w:p>
    <w:p w14:paraId="5094E230" w14:textId="77777777" w:rsidR="009F1C3E" w:rsidRPr="0066378A" w:rsidRDefault="009F1C3E" w:rsidP="009F1C3E">
      <w:pPr>
        <w:pStyle w:val="Body"/>
        <w:rPr>
          <w:rFonts w:asciiTheme="minorHAnsi" w:hAnsiTheme="minorHAnsi" w:cstheme="minorHAnsi"/>
          <w:b w:val="0"/>
          <w:color w:val="auto"/>
          <w:sz w:val="22"/>
          <w:szCs w:val="22"/>
        </w:rPr>
      </w:pPr>
    </w:p>
    <w:p w14:paraId="7AB623ED"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From time to time the church may hold training events on Child Protection. There will also be other training events </w:t>
      </w:r>
      <w:proofErr w:type="spellStart"/>
      <w:r w:rsidRPr="0066378A">
        <w:rPr>
          <w:rFonts w:asciiTheme="minorHAnsi" w:hAnsiTheme="minorHAnsi" w:cstheme="minorHAnsi"/>
          <w:b w:val="0"/>
          <w:color w:val="auto"/>
          <w:sz w:val="22"/>
          <w:szCs w:val="22"/>
        </w:rPr>
        <w:t>organised</w:t>
      </w:r>
      <w:proofErr w:type="spellEnd"/>
      <w:r w:rsidRPr="0066378A">
        <w:rPr>
          <w:rFonts w:asciiTheme="minorHAnsi" w:hAnsiTheme="minorHAnsi" w:cstheme="minorHAnsi"/>
          <w:b w:val="0"/>
          <w:color w:val="auto"/>
          <w:sz w:val="22"/>
          <w:szCs w:val="22"/>
        </w:rPr>
        <w:t xml:space="preserve"> by the Diocese of Leicester which church staff, youth workers, volunteers and </w:t>
      </w:r>
      <w:r w:rsidR="000F0AAE" w:rsidRPr="0066378A">
        <w:rPr>
          <w:rFonts w:asciiTheme="minorHAnsi" w:hAnsiTheme="minorHAnsi" w:cstheme="minorHAnsi"/>
          <w:b w:val="0"/>
          <w:color w:val="auto"/>
          <w:sz w:val="22"/>
          <w:szCs w:val="22"/>
        </w:rPr>
        <w:t>Safeguarding Coordinator</w:t>
      </w:r>
      <w:r w:rsidRPr="0066378A">
        <w:rPr>
          <w:rFonts w:asciiTheme="minorHAnsi" w:hAnsiTheme="minorHAnsi" w:cstheme="minorHAnsi"/>
          <w:b w:val="0"/>
          <w:color w:val="auto"/>
          <w:sz w:val="22"/>
          <w:szCs w:val="22"/>
        </w:rPr>
        <w:t>s may attend.</w:t>
      </w:r>
    </w:p>
    <w:p w14:paraId="388D28CB" w14:textId="77777777" w:rsidR="009F1C3E" w:rsidRPr="0066378A" w:rsidRDefault="009F1C3E" w:rsidP="009F1C3E">
      <w:pPr>
        <w:pStyle w:val="Body"/>
        <w:rPr>
          <w:rFonts w:asciiTheme="minorHAnsi" w:hAnsiTheme="minorHAnsi" w:cstheme="minorHAnsi"/>
          <w:b w:val="0"/>
          <w:color w:val="auto"/>
          <w:sz w:val="22"/>
          <w:szCs w:val="22"/>
        </w:rPr>
      </w:pPr>
    </w:p>
    <w:p w14:paraId="1A62CA97" w14:textId="3AA6116E"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Every person who works with children will be given a copy of the Pocket Guide to Safeguarding Children and this policy. They will also be given information about how to access on the internet the Diocese of Leicester Child Protection Handbook and other national Church of England documents including </w:t>
      </w:r>
      <w:r w:rsidR="00C02D82" w:rsidRPr="0066378A">
        <w:rPr>
          <w:rFonts w:asciiTheme="minorHAnsi" w:hAnsiTheme="minorHAnsi" w:cstheme="minorHAnsi"/>
          <w:b w:val="0"/>
          <w:color w:val="auto"/>
          <w:sz w:val="22"/>
          <w:szCs w:val="22"/>
        </w:rPr>
        <w:t>Promoting a Safer Church</w:t>
      </w:r>
      <w:r w:rsidRPr="0066378A">
        <w:rPr>
          <w:rFonts w:asciiTheme="minorHAnsi" w:hAnsiTheme="minorHAnsi" w:cstheme="minorHAnsi"/>
          <w:b w:val="0"/>
          <w:color w:val="auto"/>
          <w:sz w:val="22"/>
          <w:szCs w:val="22"/>
        </w:rPr>
        <w:t>. Paper copies of these documents will be provided to those workers who request them.</w:t>
      </w:r>
    </w:p>
    <w:p w14:paraId="5B02CA56" w14:textId="77777777" w:rsidR="000F0AAE" w:rsidRPr="0066378A" w:rsidRDefault="000F0AAE" w:rsidP="009F1C3E">
      <w:pPr>
        <w:pStyle w:val="Body"/>
        <w:rPr>
          <w:rFonts w:asciiTheme="minorHAnsi" w:hAnsiTheme="minorHAnsi" w:cstheme="minorHAnsi"/>
          <w:b w:val="0"/>
          <w:color w:val="auto"/>
          <w:sz w:val="22"/>
          <w:szCs w:val="22"/>
        </w:rPr>
      </w:pPr>
    </w:p>
    <w:p w14:paraId="15192A06"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13. Health &amp; Safety and First Aid</w:t>
      </w:r>
    </w:p>
    <w:p w14:paraId="016DE76C"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Health and Safety will be managed as part of all activities. All buildings where activities with children and young people take place will be inspected by an appropriate person at least annually and the results will be noted and reported in writing to the PCC or other appropriate church </w:t>
      </w:r>
      <w:proofErr w:type="spellStart"/>
      <w:r w:rsidRPr="0066378A">
        <w:rPr>
          <w:rFonts w:asciiTheme="minorHAnsi" w:hAnsiTheme="minorHAnsi" w:cstheme="minorHAnsi"/>
          <w:b w:val="0"/>
          <w:color w:val="auto"/>
          <w:sz w:val="22"/>
          <w:szCs w:val="22"/>
        </w:rPr>
        <w:t>organisation</w:t>
      </w:r>
      <w:proofErr w:type="spellEnd"/>
      <w:r w:rsidRPr="0066378A">
        <w:rPr>
          <w:rFonts w:asciiTheme="minorHAnsi" w:hAnsiTheme="minorHAnsi" w:cstheme="minorHAnsi"/>
          <w:b w:val="0"/>
          <w:color w:val="auto"/>
          <w:sz w:val="22"/>
          <w:szCs w:val="22"/>
        </w:rPr>
        <w:t xml:space="preserve">. Health and Safety issues observed by those working with children and young people should be reported to the </w:t>
      </w:r>
      <w:r w:rsidR="000F0AAE" w:rsidRPr="0066378A">
        <w:rPr>
          <w:rFonts w:asciiTheme="minorHAnsi" w:hAnsiTheme="minorHAnsi" w:cstheme="minorHAnsi"/>
          <w:b w:val="0"/>
          <w:color w:val="auto"/>
          <w:sz w:val="22"/>
          <w:szCs w:val="22"/>
        </w:rPr>
        <w:t>Safeguarding Coordinator</w:t>
      </w:r>
      <w:r w:rsidRPr="0066378A">
        <w:rPr>
          <w:rFonts w:asciiTheme="minorHAnsi" w:hAnsiTheme="minorHAnsi" w:cstheme="minorHAnsi"/>
          <w:b w:val="0"/>
          <w:color w:val="auto"/>
          <w:sz w:val="22"/>
          <w:szCs w:val="22"/>
        </w:rPr>
        <w:t xml:space="preserve"> or the person with responsibility for Health and Safety within the church.</w:t>
      </w:r>
    </w:p>
    <w:p w14:paraId="7053D965" w14:textId="77777777" w:rsidR="009F1C3E" w:rsidRPr="0066378A" w:rsidRDefault="009F1C3E" w:rsidP="009F1C3E">
      <w:pPr>
        <w:pStyle w:val="Body"/>
        <w:rPr>
          <w:rFonts w:asciiTheme="minorHAnsi" w:hAnsiTheme="minorHAnsi" w:cstheme="minorHAnsi"/>
          <w:b w:val="0"/>
          <w:color w:val="auto"/>
          <w:sz w:val="22"/>
          <w:szCs w:val="22"/>
        </w:rPr>
      </w:pPr>
    </w:p>
    <w:p w14:paraId="5BC7FC9D"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A First Aid kit will be available on site and will be checked monthly and updated as necessary. An accident book is maintained at all places where activities with children and young people take place.</w:t>
      </w:r>
    </w:p>
    <w:p w14:paraId="22330142" w14:textId="77777777" w:rsidR="009F1C3E" w:rsidRPr="0066378A" w:rsidRDefault="009F1C3E" w:rsidP="009F1C3E">
      <w:pPr>
        <w:pStyle w:val="Body"/>
        <w:rPr>
          <w:rFonts w:asciiTheme="minorHAnsi" w:hAnsiTheme="minorHAnsi" w:cstheme="minorHAnsi"/>
          <w:b w:val="0"/>
          <w:color w:val="auto"/>
          <w:sz w:val="22"/>
          <w:szCs w:val="22"/>
        </w:rPr>
      </w:pPr>
    </w:p>
    <w:p w14:paraId="19C3FBDF"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If there is an emergency involving injury to a child or young person:</w:t>
      </w:r>
      <w:r w:rsidRPr="0066378A">
        <w:rPr>
          <w:rFonts w:asciiTheme="minorHAnsi" w:hAnsiTheme="minorHAnsi" w:cstheme="minorHAnsi"/>
          <w:b w:val="0"/>
          <w:color w:val="auto"/>
          <w:sz w:val="22"/>
          <w:szCs w:val="22"/>
        </w:rPr>
        <w:br/>
      </w:r>
    </w:p>
    <w:p w14:paraId="0EA26B03"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Stay calm</w:t>
      </w:r>
    </w:p>
    <w:p w14:paraId="07F01322"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Provide immediate first aid when needed</w:t>
      </w:r>
    </w:p>
    <w:p w14:paraId="201AA5F1"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Alert others to the need for help</w:t>
      </w:r>
    </w:p>
    <w:p w14:paraId="395CD6EF"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Ensure that somebody is supervising the other children or young people</w:t>
      </w:r>
    </w:p>
    <w:p w14:paraId="39AE5422"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Call an ambulance if needed</w:t>
      </w:r>
    </w:p>
    <w:p w14:paraId="6FDE76DD"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Contact the parents/guardians of the child or young person</w:t>
      </w:r>
    </w:p>
    <w:p w14:paraId="4482E64F"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Provide an appropriate handover and information about the situation to the parents/guardians </w:t>
      </w:r>
    </w:p>
    <w:p w14:paraId="6CCA3F6F"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Complete the accident book</w:t>
      </w:r>
    </w:p>
    <w:p w14:paraId="25F08441"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Consider whether there are implications for the Health &amp; Safety policy and/or practices and repo</w:t>
      </w:r>
      <w:r w:rsidR="000F0AAE" w:rsidRPr="0066378A">
        <w:rPr>
          <w:rFonts w:asciiTheme="minorHAnsi" w:hAnsiTheme="minorHAnsi" w:cstheme="minorHAnsi"/>
          <w:b w:val="0"/>
          <w:color w:val="auto"/>
          <w:sz w:val="22"/>
        </w:rPr>
        <w:t>rt these to the Safeguarding</w:t>
      </w:r>
      <w:r w:rsidRPr="0066378A">
        <w:rPr>
          <w:rFonts w:asciiTheme="minorHAnsi" w:hAnsiTheme="minorHAnsi" w:cstheme="minorHAnsi"/>
          <w:b w:val="0"/>
          <w:color w:val="auto"/>
          <w:sz w:val="22"/>
        </w:rPr>
        <w:t xml:space="preserve"> Coordinator.</w:t>
      </w:r>
    </w:p>
    <w:p w14:paraId="170E8011" w14:textId="77777777" w:rsidR="000F0AAE" w:rsidRPr="0066378A" w:rsidRDefault="000F0AAE" w:rsidP="009F1C3E">
      <w:pPr>
        <w:pStyle w:val="BulletPoints"/>
        <w:rPr>
          <w:rFonts w:asciiTheme="minorHAnsi" w:hAnsiTheme="minorHAnsi" w:cstheme="minorHAnsi"/>
          <w:b w:val="0"/>
          <w:color w:val="auto"/>
          <w:sz w:val="22"/>
        </w:rPr>
      </w:pPr>
    </w:p>
    <w:p w14:paraId="245C9C9F" w14:textId="72C005AC"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 xml:space="preserve">14. Use of </w:t>
      </w:r>
      <w:r w:rsidR="0066378A" w:rsidRPr="0066378A">
        <w:rPr>
          <w:rFonts w:asciiTheme="minorHAnsi" w:hAnsiTheme="minorHAnsi" w:cstheme="minorHAnsi"/>
          <w:color w:val="auto"/>
          <w:sz w:val="22"/>
        </w:rPr>
        <w:t>social media</w:t>
      </w:r>
      <w:r w:rsidRPr="0066378A">
        <w:rPr>
          <w:rFonts w:asciiTheme="minorHAnsi" w:hAnsiTheme="minorHAnsi" w:cstheme="minorHAnsi"/>
          <w:color w:val="auto"/>
          <w:sz w:val="22"/>
        </w:rPr>
        <w:t xml:space="preserve">, </w:t>
      </w:r>
      <w:proofErr w:type="gramStart"/>
      <w:r w:rsidRPr="0066378A">
        <w:rPr>
          <w:rFonts w:asciiTheme="minorHAnsi" w:hAnsiTheme="minorHAnsi" w:cstheme="minorHAnsi"/>
          <w:color w:val="auto"/>
          <w:sz w:val="22"/>
        </w:rPr>
        <w:t>email</w:t>
      </w:r>
      <w:proofErr w:type="gramEnd"/>
      <w:r w:rsidRPr="0066378A">
        <w:rPr>
          <w:rFonts w:asciiTheme="minorHAnsi" w:hAnsiTheme="minorHAnsi" w:cstheme="minorHAnsi"/>
          <w:color w:val="auto"/>
          <w:sz w:val="22"/>
        </w:rPr>
        <w:t xml:space="preserve"> and texting</w:t>
      </w:r>
    </w:p>
    <w:p w14:paraId="0FF14765" w14:textId="77777777" w:rsidR="009F1C3E" w:rsidRPr="0066378A" w:rsidRDefault="009F1C3E" w:rsidP="009F1C3E">
      <w:pPr>
        <w:pStyle w:val="Body"/>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All those involved in working with children and young people will exercise care in the use of social media and respect the principles set out below. Communication by electronic means or by texting will not be used with children under the age of 11. All communication in these forms will be via their parents. The rest of the principles relate to communication with children and young people aged 11 and over. The key point is that communication should be in a context of transparency and accountability.</w:t>
      </w:r>
    </w:p>
    <w:p w14:paraId="364CBA0B" w14:textId="77777777" w:rsidR="009F1C3E" w:rsidRPr="0066378A" w:rsidRDefault="009F1C3E" w:rsidP="009F1C3E">
      <w:pPr>
        <w:pStyle w:val="Body"/>
        <w:rPr>
          <w:rFonts w:asciiTheme="minorHAnsi" w:hAnsiTheme="minorHAnsi" w:cstheme="minorHAnsi"/>
          <w:b w:val="0"/>
          <w:color w:val="auto"/>
          <w:sz w:val="22"/>
          <w:szCs w:val="22"/>
        </w:rPr>
      </w:pPr>
    </w:p>
    <w:p w14:paraId="388A155C"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Electronic communication and texting should only be used for reasons relating to work and not for general socialising purposes.</w:t>
      </w:r>
    </w:p>
    <w:p w14:paraId="24622A56"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Other leaders should be aware of the situations in which these means of communication are being used.</w:t>
      </w:r>
    </w:p>
    <w:p w14:paraId="64FEFCC2"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lastRenderedPageBreak/>
        <w:t>▶</w:t>
      </w:r>
      <w:r w:rsidRPr="0066378A">
        <w:rPr>
          <w:rFonts w:asciiTheme="minorHAnsi" w:hAnsiTheme="minorHAnsi" w:cstheme="minorHAnsi"/>
          <w:b w:val="0"/>
          <w:color w:val="auto"/>
          <w:sz w:val="22"/>
        </w:rPr>
        <w:t xml:space="preserve"> Leaders, workers and volunteers should not invite children or young people from church activities to their personal social networking page but may respond to requests where appropriate, </w:t>
      </w:r>
      <w:proofErr w:type="gramStart"/>
      <w:r w:rsidRPr="0066378A">
        <w:rPr>
          <w:rFonts w:asciiTheme="minorHAnsi" w:hAnsiTheme="minorHAnsi" w:cstheme="minorHAnsi"/>
          <w:b w:val="0"/>
          <w:color w:val="auto"/>
          <w:sz w:val="22"/>
        </w:rPr>
        <w:t>as long as</w:t>
      </w:r>
      <w:proofErr w:type="gramEnd"/>
      <w:r w:rsidRPr="0066378A">
        <w:rPr>
          <w:rFonts w:asciiTheme="minorHAnsi" w:hAnsiTheme="minorHAnsi" w:cstheme="minorHAnsi"/>
          <w:b w:val="0"/>
          <w:color w:val="auto"/>
          <w:sz w:val="22"/>
        </w:rPr>
        <w:t xml:space="preserve"> the child or young person is 13 or over.</w:t>
      </w:r>
    </w:p>
    <w:p w14:paraId="25337E50"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Where possible, group pages should be used on social media for communicating.</w:t>
      </w:r>
    </w:p>
    <w:p w14:paraId="438182C0"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Care should be exercised in posting to Facebook, twitter etc as comments made on the spur of the moment may not always come out as intended and can be passed on extremely quickly around a large audience.</w:t>
      </w:r>
    </w:p>
    <w:p w14:paraId="5A81E8B9"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Communication by electronic means or texting with children or young people should never take place during school hours and should be kept within the hours of 9am – 9pm.</w:t>
      </w:r>
    </w:p>
    <w:p w14:paraId="44C9ED67"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Where possible, email and messaging should take place to and within groups rather than individuals.</w:t>
      </w:r>
    </w:p>
    <w:p w14:paraId="11A56D59"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Leaders, workers and volunteers should give very careful consideration as to whether it is necessary to give personal mobile phone numbers to children and young people.</w:t>
      </w:r>
    </w:p>
    <w:p w14:paraId="1260BC83" w14:textId="73D1C6E1"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Webcams will not be used where internet chat or Skype is used for </w:t>
      </w:r>
      <w:r w:rsidR="0066378A" w:rsidRPr="0066378A">
        <w:rPr>
          <w:rFonts w:asciiTheme="minorHAnsi" w:hAnsiTheme="minorHAnsi" w:cstheme="minorHAnsi"/>
          <w:b w:val="0"/>
          <w:color w:val="auto"/>
          <w:sz w:val="22"/>
        </w:rPr>
        <w:t>one-to-one</w:t>
      </w:r>
      <w:r w:rsidRPr="0066378A">
        <w:rPr>
          <w:rFonts w:asciiTheme="minorHAnsi" w:hAnsiTheme="minorHAnsi" w:cstheme="minorHAnsi"/>
          <w:b w:val="0"/>
          <w:color w:val="auto"/>
          <w:sz w:val="22"/>
        </w:rPr>
        <w:t xml:space="preserve"> conversations.</w:t>
      </w:r>
    </w:p>
    <w:p w14:paraId="242CA484"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Records of communications will be kept just as they would be for written communication. If a worker’s mobile phone does not allow text messages to be saved then a written record should be kept.</w:t>
      </w:r>
    </w:p>
    <w:p w14:paraId="5FB014E6" w14:textId="77777777" w:rsidR="009F1C3E" w:rsidRPr="0066378A" w:rsidRDefault="009F1C3E" w:rsidP="00815A9A">
      <w:pPr>
        <w:pStyle w:val="BulletPoints"/>
        <w:ind w:left="490" w:hanging="202"/>
        <w:rPr>
          <w:rFonts w:asciiTheme="minorHAnsi" w:hAnsiTheme="minorHAnsi" w:cstheme="minorHAnsi"/>
          <w:b w:val="0"/>
          <w:color w:val="auto"/>
          <w:sz w:val="22"/>
        </w:rPr>
      </w:pPr>
      <w:r w:rsidRPr="0066378A">
        <w:rPr>
          <w:rFonts w:ascii="Segoe UI Emoji" w:eastAsia="MS Gothic" w:hAnsi="Segoe UI Emoji" w:cs="Segoe UI Emoji"/>
          <w:b w:val="0"/>
          <w:color w:val="auto"/>
          <w:sz w:val="22"/>
          <w:lang w:val="en-US"/>
        </w:rPr>
        <w:t>▶</w:t>
      </w:r>
      <w:r w:rsidRPr="0066378A">
        <w:rPr>
          <w:rFonts w:asciiTheme="minorHAnsi" w:hAnsiTheme="minorHAnsi" w:cstheme="minorHAnsi"/>
          <w:b w:val="0"/>
          <w:color w:val="auto"/>
          <w:sz w:val="22"/>
        </w:rPr>
        <w:t xml:space="preserve"> The principles for the use of social media will be communicated to children and young people.</w:t>
      </w:r>
    </w:p>
    <w:p w14:paraId="011E9732" w14:textId="77777777" w:rsidR="009F1C3E" w:rsidRPr="0066378A" w:rsidRDefault="009F1C3E" w:rsidP="009F1C3E">
      <w:pPr>
        <w:pStyle w:val="BulletPoints"/>
        <w:rPr>
          <w:rFonts w:asciiTheme="minorHAnsi" w:hAnsiTheme="minorHAnsi" w:cstheme="minorHAnsi"/>
          <w:b w:val="0"/>
          <w:color w:val="auto"/>
          <w:sz w:val="22"/>
        </w:rPr>
      </w:pPr>
    </w:p>
    <w:p w14:paraId="0D9B1243" w14:textId="09DAA00A" w:rsidR="009F1C3E" w:rsidRPr="0066378A" w:rsidRDefault="009F1C3E" w:rsidP="009F1C3E">
      <w:pPr>
        <w:pStyle w:val="Body"/>
        <w:spacing w:after="214"/>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The church </w:t>
      </w:r>
      <w:r w:rsidR="00FE5477" w:rsidRPr="0066378A">
        <w:rPr>
          <w:rFonts w:asciiTheme="minorHAnsi" w:hAnsiTheme="minorHAnsi" w:cstheme="minorHAnsi"/>
          <w:b w:val="0"/>
          <w:color w:val="auto"/>
          <w:sz w:val="22"/>
          <w:szCs w:val="22"/>
        </w:rPr>
        <w:t xml:space="preserve">does not have </w:t>
      </w:r>
      <w:r w:rsidRPr="0066378A">
        <w:rPr>
          <w:rFonts w:asciiTheme="minorHAnsi" w:hAnsiTheme="minorHAnsi" w:cstheme="minorHAnsi"/>
          <w:b w:val="0"/>
          <w:color w:val="auto"/>
          <w:sz w:val="22"/>
          <w:szCs w:val="22"/>
        </w:rPr>
        <w:t>a dedicated mobile phone number for children’s / youth work.</w:t>
      </w:r>
    </w:p>
    <w:p w14:paraId="1118578E" w14:textId="77777777" w:rsidR="000F0AAE" w:rsidRPr="0066378A" w:rsidRDefault="000F0AAE" w:rsidP="009F1C3E">
      <w:pPr>
        <w:pStyle w:val="MinorHeading"/>
        <w:rPr>
          <w:rFonts w:asciiTheme="minorHAnsi" w:hAnsiTheme="minorHAnsi" w:cstheme="minorHAnsi"/>
          <w:color w:val="auto"/>
          <w:sz w:val="22"/>
        </w:rPr>
      </w:pPr>
    </w:p>
    <w:p w14:paraId="6DE39EF0"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15. Identity Checking for DBS (criminal record) checks</w:t>
      </w:r>
    </w:p>
    <w:p w14:paraId="50555629" w14:textId="77777777" w:rsidR="009F1C3E" w:rsidRPr="0066378A" w:rsidRDefault="009F1C3E" w:rsidP="009F1C3E">
      <w:pPr>
        <w:pStyle w:val="Body"/>
        <w:spacing w:after="214"/>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The role of identity checker is an important one because the identity checker verifies the identity of the person applying for the DBS check. The identity checker will always be a person who has undergone a DBS check. Identity checking will be carried out in accordance with DBS and Diocese of Leicester guidelines.</w:t>
      </w:r>
    </w:p>
    <w:p w14:paraId="74D73397" w14:textId="77777777" w:rsidR="000F0AAE" w:rsidRPr="0066378A" w:rsidRDefault="000F0AAE" w:rsidP="009F1C3E">
      <w:pPr>
        <w:pStyle w:val="MinorHeading"/>
        <w:rPr>
          <w:rFonts w:asciiTheme="minorHAnsi" w:hAnsiTheme="minorHAnsi" w:cstheme="minorHAnsi"/>
          <w:color w:val="auto"/>
          <w:sz w:val="22"/>
        </w:rPr>
      </w:pPr>
    </w:p>
    <w:p w14:paraId="7EE319BE"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16. Implementation of the Policy</w:t>
      </w:r>
    </w:p>
    <w:p w14:paraId="695F91D2" w14:textId="79A88EA1" w:rsidR="009F1C3E" w:rsidRPr="0066378A" w:rsidRDefault="009F1C3E" w:rsidP="009F1C3E">
      <w:pPr>
        <w:pStyle w:val="Body"/>
        <w:spacing w:after="214"/>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The </w:t>
      </w:r>
      <w:r w:rsidR="000F0AAE" w:rsidRPr="0066378A">
        <w:rPr>
          <w:rFonts w:asciiTheme="minorHAnsi" w:hAnsiTheme="minorHAnsi" w:cstheme="minorHAnsi"/>
          <w:b w:val="0"/>
          <w:color w:val="auto"/>
          <w:sz w:val="22"/>
          <w:szCs w:val="22"/>
        </w:rPr>
        <w:t>Safeguarding Coordinator</w:t>
      </w:r>
      <w:r w:rsidRPr="0066378A">
        <w:rPr>
          <w:rFonts w:asciiTheme="minorHAnsi" w:hAnsiTheme="minorHAnsi" w:cstheme="minorHAnsi"/>
          <w:b w:val="0"/>
          <w:color w:val="auto"/>
          <w:sz w:val="22"/>
          <w:szCs w:val="22"/>
        </w:rPr>
        <w:t xml:space="preserve"> will</w:t>
      </w:r>
      <w:r w:rsidR="00E305A9">
        <w:rPr>
          <w:rFonts w:asciiTheme="minorHAnsi" w:hAnsiTheme="minorHAnsi" w:cstheme="minorHAnsi"/>
          <w:b w:val="0"/>
          <w:color w:val="auto"/>
          <w:sz w:val="22"/>
          <w:szCs w:val="22"/>
        </w:rPr>
        <w:t xml:space="preserve"> </w:t>
      </w:r>
      <w:r w:rsidRPr="0066378A">
        <w:rPr>
          <w:rFonts w:asciiTheme="minorHAnsi" w:hAnsiTheme="minorHAnsi" w:cstheme="minorHAnsi"/>
          <w:b w:val="0"/>
          <w:color w:val="auto"/>
          <w:sz w:val="22"/>
          <w:szCs w:val="22"/>
        </w:rPr>
        <w:t>monitor the policy to see that it is being put into practice. He/she will be supported by the PCC members, who have the ultimate responsibility for safeguarding.</w:t>
      </w:r>
    </w:p>
    <w:p w14:paraId="126A129D" w14:textId="77777777" w:rsidR="000F0AAE" w:rsidRPr="0066378A" w:rsidRDefault="000F0AAE" w:rsidP="009F1C3E">
      <w:pPr>
        <w:pStyle w:val="Body"/>
        <w:spacing w:after="214"/>
        <w:ind w:left="10"/>
        <w:rPr>
          <w:rFonts w:asciiTheme="minorHAnsi" w:hAnsiTheme="minorHAnsi" w:cstheme="minorHAnsi"/>
          <w:b w:val="0"/>
          <w:color w:val="auto"/>
          <w:sz w:val="22"/>
          <w:szCs w:val="22"/>
        </w:rPr>
      </w:pPr>
    </w:p>
    <w:p w14:paraId="2F4573F7" w14:textId="77777777" w:rsidR="009F1C3E" w:rsidRPr="0066378A" w:rsidRDefault="009F1C3E" w:rsidP="009F1C3E">
      <w:pPr>
        <w:pStyle w:val="MinorHeading"/>
        <w:rPr>
          <w:rFonts w:asciiTheme="minorHAnsi" w:hAnsiTheme="minorHAnsi" w:cstheme="minorHAnsi"/>
          <w:color w:val="auto"/>
          <w:sz w:val="22"/>
        </w:rPr>
      </w:pPr>
      <w:r w:rsidRPr="0066378A">
        <w:rPr>
          <w:rFonts w:asciiTheme="minorHAnsi" w:hAnsiTheme="minorHAnsi" w:cstheme="minorHAnsi"/>
          <w:color w:val="auto"/>
          <w:sz w:val="22"/>
        </w:rPr>
        <w:t>17. Procedure for regular reporting to the PCC</w:t>
      </w:r>
    </w:p>
    <w:p w14:paraId="167E9B95" w14:textId="056A9702" w:rsidR="009F1C3E" w:rsidRPr="0066378A" w:rsidRDefault="009F1C3E" w:rsidP="009F1C3E">
      <w:pPr>
        <w:pStyle w:val="Body"/>
        <w:spacing w:after="214"/>
        <w:ind w:left="10"/>
        <w:rPr>
          <w:rFonts w:asciiTheme="minorHAnsi" w:hAnsiTheme="minorHAnsi" w:cstheme="minorHAnsi"/>
          <w:b w:val="0"/>
          <w:color w:val="auto"/>
          <w:sz w:val="22"/>
          <w:szCs w:val="22"/>
        </w:rPr>
      </w:pPr>
      <w:r w:rsidRPr="0066378A">
        <w:rPr>
          <w:rFonts w:asciiTheme="minorHAnsi" w:hAnsiTheme="minorHAnsi" w:cstheme="minorHAnsi"/>
          <w:b w:val="0"/>
          <w:color w:val="auto"/>
          <w:sz w:val="22"/>
          <w:szCs w:val="22"/>
        </w:rPr>
        <w:t xml:space="preserve">The </w:t>
      </w:r>
      <w:r w:rsidR="000F0AAE" w:rsidRPr="0066378A">
        <w:rPr>
          <w:rFonts w:asciiTheme="minorHAnsi" w:hAnsiTheme="minorHAnsi" w:cstheme="minorHAnsi"/>
          <w:b w:val="0"/>
          <w:color w:val="auto"/>
          <w:sz w:val="22"/>
          <w:szCs w:val="22"/>
        </w:rPr>
        <w:t>Safeguarding Coordinator</w:t>
      </w:r>
      <w:r w:rsidRPr="0066378A">
        <w:rPr>
          <w:rFonts w:asciiTheme="minorHAnsi" w:hAnsiTheme="minorHAnsi" w:cstheme="minorHAnsi"/>
          <w:b w:val="0"/>
          <w:color w:val="auto"/>
          <w:sz w:val="22"/>
          <w:szCs w:val="22"/>
        </w:rPr>
        <w:t xml:space="preserve"> will report annually to the PCC on child protection matters or after any incident with child protection implications (taking care to preserve confidentiality as necessary). </w:t>
      </w:r>
      <w:r w:rsidR="00D76103">
        <w:rPr>
          <w:rFonts w:asciiTheme="minorHAnsi" w:hAnsiTheme="minorHAnsi" w:cstheme="minorHAnsi"/>
          <w:b w:val="0"/>
          <w:color w:val="auto"/>
          <w:sz w:val="22"/>
          <w:szCs w:val="22"/>
        </w:rPr>
        <w:t xml:space="preserve">This report can be in person or through written report. </w:t>
      </w:r>
      <w:r w:rsidRPr="0066378A">
        <w:rPr>
          <w:rFonts w:asciiTheme="minorHAnsi" w:hAnsiTheme="minorHAnsi" w:cstheme="minorHAnsi"/>
          <w:b w:val="0"/>
          <w:color w:val="auto"/>
          <w:sz w:val="22"/>
          <w:szCs w:val="22"/>
        </w:rPr>
        <w:t xml:space="preserve">The PCC will be kept informed on at least an annual basis of all regular and one-off children’s activities as this is necessary for them to fulfil their duties as charity trustees </w:t>
      </w:r>
      <w:proofErr w:type="gramStart"/>
      <w:r w:rsidRPr="0066378A">
        <w:rPr>
          <w:rFonts w:asciiTheme="minorHAnsi" w:hAnsiTheme="minorHAnsi" w:cstheme="minorHAnsi"/>
          <w:b w:val="0"/>
          <w:color w:val="auto"/>
          <w:sz w:val="22"/>
          <w:szCs w:val="22"/>
        </w:rPr>
        <w:t>and also</w:t>
      </w:r>
      <w:proofErr w:type="gramEnd"/>
      <w:r w:rsidRPr="0066378A">
        <w:rPr>
          <w:rFonts w:asciiTheme="minorHAnsi" w:hAnsiTheme="minorHAnsi" w:cstheme="minorHAnsi"/>
          <w:b w:val="0"/>
          <w:color w:val="auto"/>
          <w:sz w:val="22"/>
          <w:szCs w:val="22"/>
        </w:rPr>
        <w:t xml:space="preserve"> for insurance purposes.</w:t>
      </w:r>
    </w:p>
    <w:p w14:paraId="1223563C" w14:textId="77777777" w:rsidR="009F1C3E" w:rsidRPr="0066378A" w:rsidRDefault="009F1C3E" w:rsidP="009F1C3E">
      <w:pPr>
        <w:pStyle w:val="Body"/>
        <w:spacing w:after="160" w:line="259" w:lineRule="auto"/>
        <w:rPr>
          <w:rFonts w:asciiTheme="minorHAnsi" w:hAnsiTheme="minorHAnsi" w:cstheme="minorHAnsi"/>
          <w:color w:val="auto"/>
          <w:sz w:val="22"/>
          <w:szCs w:val="22"/>
        </w:rPr>
      </w:pPr>
    </w:p>
    <w:p w14:paraId="70AFEAA0" w14:textId="1D8D0764" w:rsidR="000F0AAE" w:rsidRPr="0066378A" w:rsidRDefault="000F0AAE" w:rsidP="000F0AAE">
      <w:pPr>
        <w:spacing w:after="0"/>
        <w:rPr>
          <w:rFonts w:asciiTheme="minorHAnsi" w:hAnsiTheme="minorHAnsi" w:cstheme="minorHAnsi"/>
          <w:b w:val="0"/>
          <w:color w:val="auto"/>
          <w:sz w:val="22"/>
          <w:lang w:val="en-US"/>
        </w:rPr>
      </w:pPr>
      <w:r w:rsidRPr="0066378A">
        <w:rPr>
          <w:rFonts w:asciiTheme="minorHAnsi" w:hAnsiTheme="minorHAnsi" w:cstheme="minorHAnsi"/>
          <w:color w:val="auto"/>
          <w:sz w:val="22"/>
          <w:lang w:val="en-US"/>
        </w:rPr>
        <w:t>The procedures and guidelines were last reviewed and agreed</w:t>
      </w:r>
    </w:p>
    <w:p w14:paraId="27C8EA1F" w14:textId="77777777" w:rsidR="000F0AAE" w:rsidRPr="0066378A" w:rsidRDefault="000F0AAE" w:rsidP="000F0AAE">
      <w:pPr>
        <w:spacing w:after="0"/>
        <w:rPr>
          <w:rFonts w:asciiTheme="minorHAnsi" w:hAnsiTheme="minorHAnsi" w:cstheme="minorHAnsi"/>
          <w:color w:val="auto"/>
          <w:sz w:val="22"/>
          <w:lang w:val="en-US"/>
        </w:rPr>
      </w:pPr>
    </w:p>
    <w:p w14:paraId="61CA739D"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 xml:space="preserve">St Andrew’s Church, </w:t>
      </w:r>
      <w:proofErr w:type="spellStart"/>
      <w:r w:rsidRPr="0066378A">
        <w:rPr>
          <w:rFonts w:asciiTheme="minorHAnsi" w:hAnsiTheme="minorHAnsi" w:cstheme="minorHAnsi"/>
          <w:color w:val="auto"/>
          <w:sz w:val="22"/>
        </w:rPr>
        <w:t>Countesthorpe</w:t>
      </w:r>
      <w:proofErr w:type="spellEnd"/>
    </w:p>
    <w:p w14:paraId="2EC22B66" w14:textId="77777777" w:rsidR="000F0AAE" w:rsidRPr="0066378A" w:rsidRDefault="000F0AAE" w:rsidP="000F0AAE">
      <w:pPr>
        <w:spacing w:after="0"/>
        <w:jc w:val="both"/>
        <w:rPr>
          <w:rFonts w:asciiTheme="minorHAnsi" w:hAnsiTheme="minorHAnsi" w:cstheme="minorHAnsi"/>
          <w:b w:val="0"/>
          <w:color w:val="auto"/>
          <w:sz w:val="22"/>
        </w:rPr>
      </w:pPr>
    </w:p>
    <w:p w14:paraId="6A07A7F7"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Date: …………………………………………………</w:t>
      </w:r>
    </w:p>
    <w:p w14:paraId="42C3AC9C" w14:textId="77777777" w:rsidR="000F0AAE" w:rsidRPr="0066378A" w:rsidRDefault="000F0AAE" w:rsidP="000F0AAE">
      <w:pPr>
        <w:spacing w:after="0"/>
        <w:jc w:val="both"/>
        <w:rPr>
          <w:rFonts w:asciiTheme="minorHAnsi" w:hAnsiTheme="minorHAnsi" w:cstheme="minorHAnsi"/>
          <w:b w:val="0"/>
          <w:color w:val="auto"/>
          <w:sz w:val="22"/>
        </w:rPr>
      </w:pPr>
    </w:p>
    <w:p w14:paraId="67C1BC81"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Signed: ……………………………………………….… Rector</w:t>
      </w:r>
    </w:p>
    <w:p w14:paraId="0E6986EB" w14:textId="77777777" w:rsidR="000F0AAE" w:rsidRPr="0066378A" w:rsidRDefault="000F0AAE" w:rsidP="000F0AAE">
      <w:pPr>
        <w:spacing w:after="0"/>
        <w:jc w:val="both"/>
        <w:rPr>
          <w:rFonts w:asciiTheme="minorHAnsi" w:hAnsiTheme="minorHAnsi" w:cstheme="minorHAnsi"/>
          <w:b w:val="0"/>
          <w:color w:val="auto"/>
          <w:sz w:val="22"/>
        </w:rPr>
      </w:pPr>
    </w:p>
    <w:p w14:paraId="0169A7FD"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Signed: …………………………………………………………… (Churchwarden of St Andrew’s)</w:t>
      </w:r>
    </w:p>
    <w:p w14:paraId="4D5E3461" w14:textId="77777777" w:rsidR="000F0AAE" w:rsidRPr="0066378A" w:rsidRDefault="000F0AAE" w:rsidP="000F0AAE">
      <w:pPr>
        <w:spacing w:after="0"/>
        <w:jc w:val="both"/>
        <w:rPr>
          <w:rFonts w:asciiTheme="minorHAnsi" w:hAnsiTheme="minorHAnsi" w:cstheme="minorHAnsi"/>
          <w:b w:val="0"/>
          <w:color w:val="auto"/>
          <w:sz w:val="22"/>
        </w:rPr>
      </w:pPr>
    </w:p>
    <w:p w14:paraId="320C522B"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St Bartholomew’s Church, Foston</w:t>
      </w:r>
    </w:p>
    <w:p w14:paraId="1DB91444" w14:textId="77777777" w:rsidR="000F0AAE" w:rsidRPr="0066378A" w:rsidRDefault="000F0AAE" w:rsidP="000F0AAE">
      <w:pPr>
        <w:spacing w:after="0"/>
        <w:jc w:val="both"/>
        <w:rPr>
          <w:rFonts w:asciiTheme="minorHAnsi" w:hAnsiTheme="minorHAnsi" w:cstheme="minorHAnsi"/>
          <w:b w:val="0"/>
          <w:color w:val="auto"/>
          <w:sz w:val="22"/>
        </w:rPr>
      </w:pPr>
    </w:p>
    <w:p w14:paraId="604B239B"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Date: …………………………………………………</w:t>
      </w:r>
    </w:p>
    <w:p w14:paraId="3DA1E646" w14:textId="77777777" w:rsidR="000F0AAE" w:rsidRPr="0066378A" w:rsidRDefault="000F0AAE" w:rsidP="000F0AAE">
      <w:pPr>
        <w:spacing w:after="0"/>
        <w:jc w:val="both"/>
        <w:rPr>
          <w:rFonts w:asciiTheme="minorHAnsi" w:hAnsiTheme="minorHAnsi" w:cstheme="minorHAnsi"/>
          <w:b w:val="0"/>
          <w:color w:val="auto"/>
          <w:sz w:val="22"/>
        </w:rPr>
      </w:pPr>
    </w:p>
    <w:p w14:paraId="070BD3AA"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Signed: ……………………………………………….… Rector</w:t>
      </w:r>
    </w:p>
    <w:p w14:paraId="6BC3D821" w14:textId="77777777" w:rsidR="000F0AAE" w:rsidRPr="0066378A" w:rsidRDefault="000F0AAE" w:rsidP="000F0AAE">
      <w:pPr>
        <w:spacing w:after="0"/>
        <w:jc w:val="both"/>
        <w:rPr>
          <w:rFonts w:asciiTheme="minorHAnsi" w:hAnsiTheme="minorHAnsi" w:cstheme="minorHAnsi"/>
          <w:b w:val="0"/>
          <w:color w:val="auto"/>
          <w:sz w:val="22"/>
        </w:rPr>
      </w:pPr>
    </w:p>
    <w:p w14:paraId="53474CBE" w14:textId="77777777" w:rsidR="000F0AAE" w:rsidRPr="0066378A" w:rsidRDefault="000F0AAE" w:rsidP="000F0AAE">
      <w:pPr>
        <w:spacing w:after="0"/>
        <w:rPr>
          <w:rFonts w:asciiTheme="minorHAnsi" w:hAnsiTheme="minorHAnsi" w:cstheme="minorHAnsi"/>
          <w:b w:val="0"/>
          <w:color w:val="auto"/>
          <w:sz w:val="22"/>
        </w:rPr>
      </w:pPr>
      <w:r w:rsidRPr="0066378A">
        <w:rPr>
          <w:rFonts w:asciiTheme="minorHAnsi" w:hAnsiTheme="minorHAnsi" w:cstheme="minorHAnsi"/>
          <w:color w:val="auto"/>
          <w:sz w:val="22"/>
        </w:rPr>
        <w:t>Signed: …………………………………………………………… (Churchwarden of St Bartholomew’s)</w:t>
      </w:r>
    </w:p>
    <w:p w14:paraId="7157FE72" w14:textId="77777777" w:rsidR="000F0AAE" w:rsidRPr="0066378A" w:rsidRDefault="000F0AAE" w:rsidP="000F0AAE">
      <w:pPr>
        <w:spacing w:before="100" w:beforeAutospacing="1" w:after="100" w:afterAutospacing="1" w:line="240" w:lineRule="auto"/>
        <w:rPr>
          <w:rFonts w:asciiTheme="minorHAnsi" w:hAnsiTheme="minorHAnsi" w:cstheme="minorHAnsi"/>
          <w:b w:val="0"/>
          <w:color w:val="auto"/>
          <w:sz w:val="22"/>
        </w:rPr>
      </w:pPr>
      <w:r w:rsidRPr="0066378A">
        <w:rPr>
          <w:rFonts w:asciiTheme="minorHAnsi" w:hAnsiTheme="minorHAnsi" w:cstheme="minorHAnsi"/>
          <w:color w:val="auto"/>
          <w:sz w:val="22"/>
        </w:rPr>
        <w:t xml:space="preserve">All Saints Church, </w:t>
      </w:r>
      <w:proofErr w:type="spellStart"/>
      <w:r w:rsidRPr="0066378A">
        <w:rPr>
          <w:rFonts w:asciiTheme="minorHAnsi" w:hAnsiTheme="minorHAnsi" w:cstheme="minorHAnsi"/>
          <w:color w:val="auto"/>
          <w:sz w:val="22"/>
        </w:rPr>
        <w:t>Peatling</w:t>
      </w:r>
      <w:proofErr w:type="spellEnd"/>
      <w:r w:rsidRPr="0066378A">
        <w:rPr>
          <w:rFonts w:asciiTheme="minorHAnsi" w:hAnsiTheme="minorHAnsi" w:cstheme="minorHAnsi"/>
          <w:color w:val="auto"/>
          <w:sz w:val="22"/>
        </w:rPr>
        <w:t xml:space="preserve"> Magna </w:t>
      </w:r>
    </w:p>
    <w:p w14:paraId="57C94B0E"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Date: …………………………………………………</w:t>
      </w:r>
    </w:p>
    <w:p w14:paraId="60514ACD" w14:textId="77777777" w:rsidR="000F0AAE" w:rsidRPr="0066378A" w:rsidRDefault="000F0AAE" w:rsidP="000F0AAE">
      <w:pPr>
        <w:spacing w:after="0"/>
        <w:jc w:val="both"/>
        <w:rPr>
          <w:rFonts w:asciiTheme="minorHAnsi" w:hAnsiTheme="minorHAnsi" w:cstheme="minorHAnsi"/>
          <w:b w:val="0"/>
          <w:color w:val="auto"/>
          <w:sz w:val="22"/>
        </w:rPr>
      </w:pPr>
    </w:p>
    <w:p w14:paraId="29AF77D6"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Signed: ……………………………………………….…</w:t>
      </w:r>
      <w:r w:rsidRPr="0066378A" w:rsidDel="000538BD">
        <w:rPr>
          <w:rFonts w:asciiTheme="minorHAnsi" w:hAnsiTheme="minorHAnsi" w:cstheme="minorHAnsi"/>
          <w:color w:val="auto"/>
          <w:sz w:val="22"/>
        </w:rPr>
        <w:t xml:space="preserve"> </w:t>
      </w:r>
      <w:r w:rsidRPr="0066378A">
        <w:rPr>
          <w:rFonts w:asciiTheme="minorHAnsi" w:hAnsiTheme="minorHAnsi" w:cstheme="minorHAnsi"/>
          <w:color w:val="auto"/>
          <w:sz w:val="22"/>
        </w:rPr>
        <w:t xml:space="preserve"> Rector</w:t>
      </w:r>
    </w:p>
    <w:p w14:paraId="4B950CA8" w14:textId="77777777" w:rsidR="000F0AAE" w:rsidRPr="0066378A" w:rsidRDefault="000F0AAE" w:rsidP="000F0AAE">
      <w:pPr>
        <w:spacing w:after="0"/>
        <w:jc w:val="both"/>
        <w:rPr>
          <w:rFonts w:asciiTheme="minorHAnsi" w:hAnsiTheme="minorHAnsi" w:cstheme="minorHAnsi"/>
          <w:b w:val="0"/>
          <w:color w:val="auto"/>
          <w:sz w:val="22"/>
        </w:rPr>
      </w:pPr>
    </w:p>
    <w:p w14:paraId="3013608C" w14:textId="77777777" w:rsidR="000F0AAE" w:rsidRPr="0066378A" w:rsidRDefault="000F0AAE" w:rsidP="000F0AAE">
      <w:pPr>
        <w:spacing w:after="0"/>
        <w:rPr>
          <w:rFonts w:asciiTheme="minorHAnsi" w:hAnsiTheme="minorHAnsi" w:cstheme="minorHAnsi"/>
          <w:b w:val="0"/>
          <w:color w:val="auto"/>
          <w:sz w:val="22"/>
        </w:rPr>
      </w:pPr>
      <w:r w:rsidRPr="0066378A">
        <w:rPr>
          <w:rFonts w:asciiTheme="minorHAnsi" w:hAnsiTheme="minorHAnsi" w:cstheme="minorHAnsi"/>
          <w:color w:val="auto"/>
          <w:sz w:val="22"/>
        </w:rPr>
        <w:t>Signed: …………………………………………………………… (Churchwarden of All Saints')</w:t>
      </w:r>
    </w:p>
    <w:p w14:paraId="726BBAB1" w14:textId="77777777" w:rsidR="000F0AAE" w:rsidRPr="0066378A" w:rsidRDefault="000F0AAE" w:rsidP="000F0AAE">
      <w:pPr>
        <w:spacing w:before="100" w:beforeAutospacing="1" w:after="100" w:afterAutospacing="1" w:line="240" w:lineRule="auto"/>
        <w:rPr>
          <w:rFonts w:asciiTheme="minorHAnsi" w:hAnsiTheme="minorHAnsi" w:cstheme="minorHAnsi"/>
          <w:b w:val="0"/>
          <w:color w:val="auto"/>
          <w:sz w:val="22"/>
        </w:rPr>
      </w:pPr>
      <w:r w:rsidRPr="0066378A">
        <w:rPr>
          <w:rFonts w:asciiTheme="minorHAnsi" w:hAnsiTheme="minorHAnsi" w:cstheme="minorHAnsi"/>
          <w:color w:val="auto"/>
          <w:sz w:val="22"/>
        </w:rPr>
        <w:t xml:space="preserve">St Mary’s Church, Willoughby </w:t>
      </w:r>
      <w:proofErr w:type="spellStart"/>
      <w:r w:rsidRPr="0066378A">
        <w:rPr>
          <w:rFonts w:asciiTheme="minorHAnsi" w:hAnsiTheme="minorHAnsi" w:cstheme="minorHAnsi"/>
          <w:color w:val="auto"/>
          <w:sz w:val="22"/>
        </w:rPr>
        <w:t>Waterleys</w:t>
      </w:r>
      <w:proofErr w:type="spellEnd"/>
    </w:p>
    <w:p w14:paraId="29E5FE5B"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Date: …………………………………………………</w:t>
      </w:r>
    </w:p>
    <w:p w14:paraId="775BABD1" w14:textId="77777777" w:rsidR="000F0AAE" w:rsidRPr="0066378A" w:rsidRDefault="000F0AAE" w:rsidP="000F0AAE">
      <w:pPr>
        <w:spacing w:after="0"/>
        <w:jc w:val="both"/>
        <w:rPr>
          <w:rFonts w:asciiTheme="minorHAnsi" w:hAnsiTheme="minorHAnsi" w:cstheme="minorHAnsi"/>
          <w:b w:val="0"/>
          <w:color w:val="auto"/>
          <w:sz w:val="22"/>
        </w:rPr>
      </w:pPr>
    </w:p>
    <w:p w14:paraId="12DB6B10" w14:textId="77777777" w:rsidR="000F0AAE" w:rsidRPr="0066378A" w:rsidRDefault="000F0AAE" w:rsidP="000F0AAE">
      <w:pPr>
        <w:spacing w:after="0"/>
        <w:jc w:val="both"/>
        <w:rPr>
          <w:rFonts w:asciiTheme="minorHAnsi" w:hAnsiTheme="minorHAnsi" w:cstheme="minorHAnsi"/>
          <w:b w:val="0"/>
          <w:color w:val="auto"/>
          <w:sz w:val="22"/>
        </w:rPr>
      </w:pPr>
      <w:r w:rsidRPr="0066378A">
        <w:rPr>
          <w:rFonts w:asciiTheme="minorHAnsi" w:hAnsiTheme="minorHAnsi" w:cstheme="minorHAnsi"/>
          <w:color w:val="auto"/>
          <w:sz w:val="22"/>
        </w:rPr>
        <w:t>Signed: ……………………………………………….… Rector</w:t>
      </w:r>
    </w:p>
    <w:p w14:paraId="06A6FB4A" w14:textId="77777777" w:rsidR="000F0AAE" w:rsidRPr="0066378A" w:rsidRDefault="000F0AAE" w:rsidP="000F0AAE">
      <w:pPr>
        <w:spacing w:after="0"/>
        <w:jc w:val="both"/>
        <w:rPr>
          <w:rFonts w:asciiTheme="minorHAnsi" w:hAnsiTheme="minorHAnsi" w:cstheme="minorHAnsi"/>
          <w:b w:val="0"/>
          <w:color w:val="auto"/>
          <w:sz w:val="22"/>
        </w:rPr>
      </w:pPr>
    </w:p>
    <w:p w14:paraId="4F02FB62" w14:textId="77777777" w:rsidR="000F0AAE" w:rsidRPr="0066378A" w:rsidRDefault="000F0AAE" w:rsidP="000F0AAE">
      <w:pPr>
        <w:spacing w:after="0"/>
        <w:rPr>
          <w:rFonts w:asciiTheme="minorHAnsi" w:hAnsiTheme="minorHAnsi" w:cstheme="minorHAnsi"/>
          <w:b w:val="0"/>
          <w:color w:val="auto"/>
          <w:sz w:val="22"/>
        </w:rPr>
      </w:pPr>
      <w:r w:rsidRPr="0066378A">
        <w:rPr>
          <w:rFonts w:asciiTheme="minorHAnsi" w:hAnsiTheme="minorHAnsi" w:cstheme="minorHAnsi"/>
          <w:color w:val="auto"/>
          <w:sz w:val="22"/>
        </w:rPr>
        <w:t>Signed: …………………………………………………………… (Churchwarden of St Mary’s)</w:t>
      </w:r>
    </w:p>
    <w:p w14:paraId="4072AC9A" w14:textId="77777777" w:rsidR="000F0AAE" w:rsidRPr="0066378A" w:rsidRDefault="000F0AAE" w:rsidP="000F0AAE">
      <w:pPr>
        <w:spacing w:after="0"/>
        <w:rPr>
          <w:rFonts w:asciiTheme="minorHAnsi" w:hAnsiTheme="minorHAnsi" w:cstheme="minorHAnsi"/>
          <w:b w:val="0"/>
          <w:color w:val="auto"/>
          <w:sz w:val="22"/>
          <w:lang w:val="en-US"/>
        </w:rPr>
      </w:pPr>
    </w:p>
    <w:p w14:paraId="0A546D29" w14:textId="77777777" w:rsidR="009F1C3E" w:rsidRPr="0066378A" w:rsidRDefault="009F1C3E" w:rsidP="009F1C3E">
      <w:pPr>
        <w:pStyle w:val="Body"/>
        <w:ind w:left="10"/>
        <w:rPr>
          <w:rFonts w:asciiTheme="minorHAnsi" w:hAnsiTheme="minorHAnsi" w:cstheme="minorHAnsi"/>
          <w:color w:val="auto"/>
          <w:sz w:val="22"/>
          <w:szCs w:val="22"/>
        </w:rPr>
      </w:pPr>
    </w:p>
    <w:p w14:paraId="63EC6FDF" w14:textId="77777777" w:rsidR="009F1C3E" w:rsidRPr="0066378A" w:rsidRDefault="009F1C3E" w:rsidP="009F1C3E">
      <w:pPr>
        <w:spacing w:after="0" w:line="240" w:lineRule="auto"/>
        <w:rPr>
          <w:rFonts w:asciiTheme="minorHAnsi" w:hAnsiTheme="minorHAnsi" w:cstheme="minorHAnsi"/>
          <w:color w:val="auto"/>
          <w:sz w:val="22"/>
          <w:u w:color="D23157"/>
          <w:lang w:val="it-IT"/>
        </w:rPr>
      </w:pPr>
    </w:p>
    <w:p w14:paraId="008C9DC6" w14:textId="73FE8956" w:rsidR="00CD2F31" w:rsidRPr="0066378A" w:rsidRDefault="00CD2F31" w:rsidP="009F1C3E">
      <w:pPr>
        <w:spacing w:after="0" w:line="240" w:lineRule="auto"/>
        <w:rPr>
          <w:rFonts w:asciiTheme="minorHAnsi" w:hAnsiTheme="minorHAnsi" w:cstheme="minorHAnsi"/>
          <w:color w:val="auto"/>
          <w:sz w:val="22"/>
        </w:rPr>
      </w:pPr>
    </w:p>
    <w:p w14:paraId="06E792F2" w14:textId="537B5DDD" w:rsidR="00820CE4" w:rsidRPr="0066378A" w:rsidRDefault="00820CE4" w:rsidP="009F1C3E">
      <w:pPr>
        <w:spacing w:after="0" w:line="240" w:lineRule="auto"/>
        <w:rPr>
          <w:rFonts w:asciiTheme="minorHAnsi" w:hAnsiTheme="minorHAnsi" w:cstheme="minorHAnsi"/>
          <w:color w:val="auto"/>
          <w:sz w:val="22"/>
          <w:u w:color="D23157"/>
          <w:lang w:val="it-IT"/>
        </w:rPr>
      </w:pPr>
    </w:p>
    <w:p w14:paraId="3ECCCFA9" w14:textId="757007AC" w:rsidR="00820CE4" w:rsidRPr="0066378A" w:rsidRDefault="00820CE4" w:rsidP="009F1C3E">
      <w:pPr>
        <w:spacing w:after="0" w:line="240" w:lineRule="auto"/>
        <w:rPr>
          <w:rFonts w:asciiTheme="minorHAnsi" w:hAnsiTheme="minorHAnsi" w:cstheme="minorHAnsi"/>
          <w:color w:val="auto"/>
          <w:sz w:val="22"/>
          <w:u w:color="D23157"/>
          <w:lang w:val="it-IT"/>
        </w:rPr>
      </w:pPr>
    </w:p>
    <w:p w14:paraId="65E3579B" w14:textId="03CB0E15" w:rsidR="00820CE4" w:rsidRPr="0066378A" w:rsidRDefault="00820CE4" w:rsidP="009F1C3E">
      <w:pPr>
        <w:spacing w:after="0" w:line="240" w:lineRule="auto"/>
        <w:rPr>
          <w:rFonts w:asciiTheme="minorHAnsi" w:hAnsiTheme="minorHAnsi" w:cstheme="minorHAnsi"/>
          <w:color w:val="auto"/>
          <w:sz w:val="22"/>
          <w:u w:color="D23157"/>
          <w:lang w:val="it-IT"/>
        </w:rPr>
      </w:pPr>
    </w:p>
    <w:p w14:paraId="1FE7E7FD" w14:textId="76BC6EAA" w:rsidR="00820CE4" w:rsidRPr="0066378A" w:rsidRDefault="00820CE4" w:rsidP="009F1C3E">
      <w:pPr>
        <w:spacing w:after="0" w:line="240" w:lineRule="auto"/>
        <w:rPr>
          <w:rFonts w:asciiTheme="minorHAnsi" w:hAnsiTheme="minorHAnsi" w:cstheme="minorHAnsi"/>
          <w:color w:val="auto"/>
          <w:sz w:val="22"/>
          <w:u w:color="D23157"/>
          <w:lang w:val="it-IT"/>
        </w:rPr>
      </w:pPr>
    </w:p>
    <w:p w14:paraId="35EE714F" w14:textId="02CB0027" w:rsidR="00820CE4" w:rsidRPr="0066378A" w:rsidRDefault="00820CE4" w:rsidP="009F1C3E">
      <w:pPr>
        <w:spacing w:after="0" w:line="240" w:lineRule="auto"/>
        <w:rPr>
          <w:rFonts w:asciiTheme="minorHAnsi" w:hAnsiTheme="minorHAnsi" w:cstheme="minorHAnsi"/>
          <w:color w:val="auto"/>
          <w:sz w:val="22"/>
          <w:u w:color="D23157"/>
          <w:lang w:val="it-IT"/>
        </w:rPr>
      </w:pPr>
    </w:p>
    <w:p w14:paraId="40D18B0B" w14:textId="33DF709F" w:rsidR="00820CE4" w:rsidRPr="0066378A" w:rsidRDefault="00820CE4" w:rsidP="009F1C3E">
      <w:pPr>
        <w:spacing w:after="0" w:line="240" w:lineRule="auto"/>
        <w:rPr>
          <w:rFonts w:asciiTheme="minorHAnsi" w:hAnsiTheme="minorHAnsi" w:cstheme="minorHAnsi"/>
          <w:color w:val="auto"/>
          <w:sz w:val="22"/>
          <w:u w:color="D23157"/>
          <w:lang w:val="it-IT"/>
        </w:rPr>
      </w:pPr>
    </w:p>
    <w:p w14:paraId="1DF0427B" w14:textId="42CD49FA" w:rsidR="00820CE4" w:rsidRPr="0066378A" w:rsidRDefault="00820CE4" w:rsidP="009F1C3E">
      <w:pPr>
        <w:spacing w:after="0" w:line="240" w:lineRule="auto"/>
        <w:rPr>
          <w:rFonts w:asciiTheme="minorHAnsi" w:hAnsiTheme="minorHAnsi" w:cstheme="minorHAnsi"/>
          <w:color w:val="auto"/>
          <w:sz w:val="22"/>
          <w:u w:color="D23157"/>
          <w:lang w:val="it-IT"/>
        </w:rPr>
      </w:pPr>
    </w:p>
    <w:p w14:paraId="589BE4B8" w14:textId="6546BEC0" w:rsidR="00820CE4" w:rsidRPr="0066378A" w:rsidRDefault="00820CE4" w:rsidP="009F1C3E">
      <w:pPr>
        <w:spacing w:after="0" w:line="240" w:lineRule="auto"/>
        <w:rPr>
          <w:rFonts w:asciiTheme="minorHAnsi" w:hAnsiTheme="minorHAnsi" w:cstheme="minorHAnsi"/>
          <w:color w:val="auto"/>
          <w:sz w:val="22"/>
          <w:u w:color="D23157"/>
          <w:lang w:val="it-IT"/>
        </w:rPr>
      </w:pPr>
    </w:p>
    <w:p w14:paraId="6610B22D" w14:textId="77777777" w:rsidR="00820CE4" w:rsidRPr="0066378A" w:rsidRDefault="00820CE4" w:rsidP="009F1C3E">
      <w:pPr>
        <w:spacing w:after="0" w:line="240" w:lineRule="auto"/>
        <w:rPr>
          <w:rFonts w:asciiTheme="minorHAnsi" w:hAnsiTheme="minorHAnsi" w:cstheme="minorHAnsi"/>
          <w:color w:val="auto"/>
          <w:sz w:val="22"/>
          <w:u w:color="D23157"/>
          <w:lang w:val="it-IT"/>
        </w:rPr>
      </w:pPr>
    </w:p>
    <w:p w14:paraId="2D8D6DA7" w14:textId="77777777" w:rsidR="00CD2F31" w:rsidRPr="0066378A" w:rsidRDefault="00CD2F31" w:rsidP="009F1C3E">
      <w:pPr>
        <w:spacing w:after="0" w:line="240" w:lineRule="auto"/>
        <w:rPr>
          <w:rFonts w:asciiTheme="minorHAnsi" w:hAnsiTheme="minorHAnsi" w:cstheme="minorHAnsi"/>
          <w:color w:val="auto"/>
          <w:sz w:val="22"/>
          <w:u w:color="D23157"/>
          <w:lang w:val="it-IT"/>
        </w:rPr>
      </w:pPr>
    </w:p>
    <w:p w14:paraId="25B46667" w14:textId="77777777" w:rsidR="00CD2F31" w:rsidRPr="0066378A" w:rsidRDefault="00CD2F31" w:rsidP="009F1C3E">
      <w:pPr>
        <w:spacing w:after="0" w:line="240" w:lineRule="auto"/>
        <w:rPr>
          <w:rFonts w:asciiTheme="minorHAnsi" w:hAnsiTheme="minorHAnsi" w:cstheme="minorHAnsi"/>
          <w:color w:val="auto"/>
          <w:sz w:val="22"/>
          <w:u w:color="D23157"/>
          <w:lang w:val="it-IT"/>
        </w:rPr>
      </w:pPr>
    </w:p>
    <w:p w14:paraId="0CD0CFBC" w14:textId="77777777" w:rsidR="00A5464E" w:rsidRPr="0066378A" w:rsidRDefault="00A5464E">
      <w:pPr>
        <w:spacing w:after="0" w:line="240" w:lineRule="auto"/>
        <w:rPr>
          <w:rFonts w:asciiTheme="minorHAnsi" w:hAnsiTheme="minorHAnsi" w:cstheme="minorHAnsi"/>
          <w:color w:val="auto"/>
          <w:sz w:val="22"/>
          <w:lang w:val="en-US"/>
        </w:rPr>
      </w:pPr>
      <w:r w:rsidRPr="0066378A">
        <w:rPr>
          <w:rFonts w:asciiTheme="minorHAnsi" w:hAnsiTheme="minorHAnsi" w:cstheme="minorHAnsi"/>
          <w:color w:val="auto"/>
          <w:sz w:val="22"/>
          <w:lang w:val="en-US"/>
        </w:rPr>
        <w:br w:type="page"/>
      </w:r>
    </w:p>
    <w:p w14:paraId="6DA56540" w14:textId="1D3EC9CF" w:rsidR="00CD2F31" w:rsidRPr="0066378A" w:rsidRDefault="00CD2F31" w:rsidP="00CD2F31">
      <w:pPr>
        <w:spacing w:after="0"/>
        <w:rPr>
          <w:rFonts w:asciiTheme="minorHAnsi" w:hAnsiTheme="minorHAnsi" w:cstheme="minorHAnsi"/>
          <w:b w:val="0"/>
          <w:color w:val="auto"/>
          <w:sz w:val="22"/>
          <w:lang w:val="en-US"/>
        </w:rPr>
      </w:pPr>
      <w:r w:rsidRPr="0066378A">
        <w:rPr>
          <w:rFonts w:asciiTheme="minorHAnsi" w:hAnsiTheme="minorHAnsi" w:cstheme="minorHAnsi"/>
          <w:color w:val="auto"/>
          <w:sz w:val="22"/>
          <w:lang w:val="en-US"/>
        </w:rPr>
        <w:lastRenderedPageBreak/>
        <w:t>Appendix 1</w:t>
      </w:r>
    </w:p>
    <w:p w14:paraId="7D2A2921" w14:textId="77777777" w:rsidR="00CD2F31" w:rsidRPr="0066378A" w:rsidRDefault="00CD2F31" w:rsidP="00CD2F31">
      <w:pPr>
        <w:spacing w:after="0"/>
        <w:rPr>
          <w:rFonts w:asciiTheme="minorHAnsi" w:hAnsiTheme="minorHAnsi" w:cstheme="minorHAnsi"/>
          <w:color w:val="auto"/>
          <w:sz w:val="22"/>
          <w:lang w:val="en-US"/>
        </w:rPr>
      </w:pPr>
    </w:p>
    <w:p w14:paraId="5578D1F2" w14:textId="77777777" w:rsidR="00CD2F31" w:rsidRPr="0066378A" w:rsidRDefault="00CD2F31" w:rsidP="00CD2F31">
      <w:pPr>
        <w:pStyle w:val="NormalWeb"/>
        <w:spacing w:before="0" w:beforeAutospacing="0" w:after="0" w:afterAutospacing="0" w:line="276" w:lineRule="auto"/>
        <w:jc w:val="both"/>
        <w:rPr>
          <w:rStyle w:val="Strong"/>
          <w:rFonts w:asciiTheme="minorHAnsi" w:hAnsiTheme="minorHAnsi" w:cstheme="minorHAnsi"/>
          <w:sz w:val="22"/>
          <w:szCs w:val="22"/>
        </w:rPr>
      </w:pPr>
      <w:r w:rsidRPr="0066378A">
        <w:rPr>
          <w:rStyle w:val="Strong"/>
          <w:rFonts w:asciiTheme="minorHAnsi" w:hAnsiTheme="minorHAnsi" w:cstheme="minorHAnsi"/>
          <w:sz w:val="22"/>
          <w:szCs w:val="22"/>
        </w:rPr>
        <w:t>Leadership Safeguarding Statement</w:t>
      </w:r>
    </w:p>
    <w:p w14:paraId="171B0D9A" w14:textId="77777777" w:rsidR="00CD2F31" w:rsidRPr="0066378A" w:rsidRDefault="00CD2F31" w:rsidP="00CD2F31">
      <w:pPr>
        <w:pStyle w:val="NormalWeb"/>
        <w:spacing w:before="0" w:beforeAutospacing="0" w:after="0" w:afterAutospacing="0" w:line="276" w:lineRule="auto"/>
        <w:jc w:val="both"/>
        <w:rPr>
          <w:rStyle w:val="Strong"/>
          <w:rFonts w:asciiTheme="minorHAnsi" w:hAnsiTheme="minorHAnsi" w:cstheme="minorHAnsi"/>
          <w:sz w:val="22"/>
          <w:szCs w:val="22"/>
        </w:rPr>
      </w:pPr>
    </w:p>
    <w:p w14:paraId="03E59AE0" w14:textId="77777777" w:rsidR="00CD2F31" w:rsidRPr="0066378A" w:rsidRDefault="00CD2F31" w:rsidP="00CD2F31">
      <w:pPr>
        <w:spacing w:after="0"/>
        <w:rPr>
          <w:rFonts w:asciiTheme="minorHAnsi" w:hAnsiTheme="minorHAnsi" w:cstheme="minorHAnsi"/>
          <w:color w:val="auto"/>
          <w:sz w:val="22"/>
          <w:lang w:val="en-US"/>
        </w:rPr>
      </w:pPr>
      <w:r w:rsidRPr="0066378A">
        <w:rPr>
          <w:rFonts w:asciiTheme="minorHAnsi" w:hAnsiTheme="minorHAnsi" w:cstheme="minorHAnsi"/>
          <w:color w:val="auto"/>
          <w:sz w:val="22"/>
          <w:lang w:val="en-US"/>
        </w:rPr>
        <w:t>This policy will be reviewed each year to monitor the progress which has been achieved.</w:t>
      </w:r>
    </w:p>
    <w:p w14:paraId="1A733342" w14:textId="77777777" w:rsidR="00CD2F31" w:rsidRPr="0066378A" w:rsidRDefault="00CD2F31" w:rsidP="00CD2F31">
      <w:pPr>
        <w:spacing w:after="0"/>
        <w:rPr>
          <w:rFonts w:asciiTheme="minorHAnsi" w:hAnsiTheme="minorHAnsi" w:cstheme="minorHAnsi"/>
          <w:color w:val="auto"/>
          <w:sz w:val="22"/>
          <w:lang w:val="en-US"/>
        </w:rPr>
      </w:pPr>
    </w:p>
    <w:p w14:paraId="50822113"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We </w:t>
      </w:r>
      <w:proofErr w:type="spellStart"/>
      <w:r w:rsidRPr="0066378A">
        <w:rPr>
          <w:rFonts w:asciiTheme="minorHAnsi" w:hAnsiTheme="minorHAnsi" w:cstheme="minorHAnsi"/>
          <w:sz w:val="22"/>
          <w:szCs w:val="22"/>
        </w:rPr>
        <w:t>recognise</w:t>
      </w:r>
      <w:proofErr w:type="spellEnd"/>
      <w:r w:rsidRPr="0066378A">
        <w:rPr>
          <w:rFonts w:asciiTheme="minorHAnsi" w:hAnsiTheme="minorHAnsi" w:cstheme="minorHAnsi"/>
          <w:sz w:val="22"/>
          <w:szCs w:val="22"/>
        </w:rPr>
        <w:t xml:space="preserve"> that we all have a responsibility to help prevent the physical, sexual, psychological, </w:t>
      </w:r>
      <w:proofErr w:type="gramStart"/>
      <w:r w:rsidRPr="0066378A">
        <w:rPr>
          <w:rFonts w:asciiTheme="minorHAnsi" w:hAnsiTheme="minorHAnsi" w:cstheme="minorHAnsi"/>
          <w:sz w:val="22"/>
          <w:szCs w:val="22"/>
        </w:rPr>
        <w:t>financial</w:t>
      </w:r>
      <w:proofErr w:type="gramEnd"/>
      <w:r w:rsidRPr="0066378A">
        <w:rPr>
          <w:rFonts w:asciiTheme="minorHAnsi" w:hAnsiTheme="minorHAnsi" w:cstheme="minorHAnsi"/>
          <w:sz w:val="22"/>
          <w:szCs w:val="22"/>
        </w:rPr>
        <w:t xml:space="preserve"> and discriminatory abuse and neglect of </w:t>
      </w:r>
      <w:r w:rsidR="00C20781" w:rsidRPr="0066378A">
        <w:rPr>
          <w:rFonts w:asciiTheme="minorHAnsi" w:hAnsiTheme="minorHAnsi" w:cstheme="minorHAnsi"/>
          <w:sz w:val="22"/>
          <w:szCs w:val="22"/>
        </w:rPr>
        <w:t>children and young people</w:t>
      </w:r>
      <w:r w:rsidRPr="0066378A">
        <w:rPr>
          <w:rFonts w:asciiTheme="minorHAnsi" w:hAnsiTheme="minorHAnsi" w:cstheme="minorHAnsi"/>
          <w:sz w:val="22"/>
          <w:szCs w:val="22"/>
        </w:rPr>
        <w:t xml:space="preserve"> and to report any such abuse that we discover or suspect</w:t>
      </w:r>
    </w:p>
    <w:p w14:paraId="2B3BB54A"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We </w:t>
      </w:r>
      <w:proofErr w:type="spellStart"/>
      <w:r w:rsidRPr="0066378A">
        <w:rPr>
          <w:rFonts w:asciiTheme="minorHAnsi" w:hAnsiTheme="minorHAnsi" w:cstheme="minorHAnsi"/>
          <w:sz w:val="22"/>
          <w:szCs w:val="22"/>
        </w:rPr>
        <w:t>recognise</w:t>
      </w:r>
      <w:proofErr w:type="spellEnd"/>
      <w:r w:rsidRPr="0066378A">
        <w:rPr>
          <w:rFonts w:asciiTheme="minorHAnsi" w:hAnsiTheme="minorHAnsi" w:cstheme="minorHAnsi"/>
          <w:sz w:val="22"/>
          <w:szCs w:val="22"/>
        </w:rPr>
        <w:t xml:space="preserve"> the personal dignity and rights of </w:t>
      </w:r>
      <w:r w:rsidR="00C20781" w:rsidRPr="0066378A">
        <w:rPr>
          <w:rFonts w:asciiTheme="minorHAnsi" w:hAnsiTheme="minorHAnsi" w:cstheme="minorHAnsi"/>
          <w:sz w:val="22"/>
          <w:szCs w:val="22"/>
        </w:rPr>
        <w:t>children and young people</w:t>
      </w:r>
      <w:r w:rsidRPr="0066378A">
        <w:rPr>
          <w:rFonts w:asciiTheme="minorHAnsi" w:hAnsiTheme="minorHAnsi" w:cstheme="minorHAnsi"/>
          <w:sz w:val="22"/>
          <w:szCs w:val="22"/>
        </w:rPr>
        <w:t xml:space="preserve"> who find themselves victims of forced marriage or modern slavery and will ensure all our policies and procedures reflect this</w:t>
      </w:r>
    </w:p>
    <w:p w14:paraId="2CA69420"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We believe all </w:t>
      </w:r>
      <w:r w:rsidR="00C20781" w:rsidRPr="0066378A">
        <w:rPr>
          <w:rFonts w:asciiTheme="minorHAnsi" w:hAnsiTheme="minorHAnsi" w:cstheme="minorHAnsi"/>
          <w:sz w:val="22"/>
          <w:szCs w:val="22"/>
        </w:rPr>
        <w:t>children and young people</w:t>
      </w:r>
      <w:r w:rsidRPr="0066378A">
        <w:rPr>
          <w:rFonts w:asciiTheme="minorHAnsi" w:hAnsiTheme="minorHAnsi" w:cstheme="minorHAnsi"/>
          <w:sz w:val="22"/>
          <w:szCs w:val="22"/>
        </w:rPr>
        <w:t xml:space="preserve"> should enjoy and have access to every aspect of the life of the place of worship/</w:t>
      </w:r>
      <w:proofErr w:type="spellStart"/>
      <w:r w:rsidRPr="0066378A">
        <w:rPr>
          <w:rFonts w:asciiTheme="minorHAnsi" w:hAnsiTheme="minorHAnsi" w:cstheme="minorHAnsi"/>
          <w:sz w:val="22"/>
          <w:szCs w:val="22"/>
        </w:rPr>
        <w:t>organisation</w:t>
      </w:r>
      <w:proofErr w:type="spellEnd"/>
      <w:r w:rsidRPr="0066378A">
        <w:rPr>
          <w:rFonts w:asciiTheme="minorHAnsi" w:hAnsiTheme="minorHAnsi" w:cstheme="minorHAnsi"/>
          <w:sz w:val="22"/>
          <w:szCs w:val="22"/>
        </w:rPr>
        <w:t xml:space="preserve"> unless they pose a risk to the safety of those we serve</w:t>
      </w:r>
    </w:p>
    <w:p w14:paraId="0D8D6AF7"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We undertake to exercise proper care in the appointment and selection of all those who will work with </w:t>
      </w:r>
      <w:r w:rsidR="00C20781" w:rsidRPr="0066378A">
        <w:rPr>
          <w:rFonts w:asciiTheme="minorHAnsi" w:hAnsiTheme="minorHAnsi" w:cstheme="minorHAnsi"/>
          <w:sz w:val="22"/>
          <w:szCs w:val="22"/>
        </w:rPr>
        <w:t>children and young people</w:t>
      </w:r>
      <w:r w:rsidRPr="0066378A">
        <w:rPr>
          <w:rFonts w:asciiTheme="minorHAnsi" w:hAnsiTheme="minorHAnsi" w:cstheme="minorHAnsi"/>
          <w:sz w:val="22"/>
          <w:szCs w:val="22"/>
        </w:rPr>
        <w:t xml:space="preserve"> with care and support needs. </w:t>
      </w:r>
    </w:p>
    <w:p w14:paraId="054D4952"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We recognize that everyone has different levels of vulnerability and that each of us may be regarded as vulnerable at some time in our lives.</w:t>
      </w:r>
    </w:p>
    <w:p w14:paraId="01027C20" w14:textId="77777777" w:rsidR="00CD2F31" w:rsidRPr="0066378A" w:rsidRDefault="00CD2F31" w:rsidP="00CD2F31">
      <w:pPr>
        <w:rPr>
          <w:rFonts w:asciiTheme="minorHAnsi" w:hAnsiTheme="minorHAnsi" w:cstheme="minorHAnsi"/>
          <w:i/>
          <w:color w:val="auto"/>
          <w:sz w:val="22"/>
        </w:rPr>
      </w:pPr>
    </w:p>
    <w:p w14:paraId="576086FB" w14:textId="77777777" w:rsidR="00CD2F31" w:rsidRPr="0066378A" w:rsidRDefault="00CD2F31" w:rsidP="00CD2F31">
      <w:pPr>
        <w:rPr>
          <w:rFonts w:asciiTheme="minorHAnsi" w:hAnsiTheme="minorHAnsi" w:cstheme="minorHAnsi"/>
          <w:i/>
          <w:color w:val="auto"/>
          <w:sz w:val="22"/>
        </w:rPr>
      </w:pPr>
      <w:r w:rsidRPr="0066378A">
        <w:rPr>
          <w:rFonts w:asciiTheme="minorHAnsi" w:hAnsiTheme="minorHAnsi" w:cstheme="minorHAnsi"/>
          <w:i/>
          <w:color w:val="auto"/>
          <w:sz w:val="22"/>
        </w:rPr>
        <w:t xml:space="preserve">We are committed to: </w:t>
      </w:r>
    </w:p>
    <w:p w14:paraId="2D271D3C"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Following the requirements for UK legislation in relation to safeguarding </w:t>
      </w:r>
      <w:r w:rsidR="00C20781" w:rsidRPr="0066378A">
        <w:rPr>
          <w:rFonts w:asciiTheme="minorHAnsi" w:hAnsiTheme="minorHAnsi" w:cstheme="minorHAnsi"/>
          <w:sz w:val="22"/>
          <w:szCs w:val="22"/>
        </w:rPr>
        <w:t>children and young people</w:t>
      </w:r>
      <w:r w:rsidRPr="0066378A">
        <w:rPr>
          <w:rFonts w:asciiTheme="minorHAnsi" w:hAnsiTheme="minorHAnsi" w:cstheme="minorHAnsi"/>
          <w:sz w:val="22"/>
          <w:szCs w:val="22"/>
        </w:rPr>
        <w:t xml:space="preserve"> and good practice recommendations</w:t>
      </w:r>
    </w:p>
    <w:p w14:paraId="509941C4"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Implementing the requirements of legislation </w:t>
      </w:r>
      <w:proofErr w:type="gramStart"/>
      <w:r w:rsidRPr="0066378A">
        <w:rPr>
          <w:rFonts w:asciiTheme="minorHAnsi" w:hAnsiTheme="minorHAnsi" w:cstheme="minorHAnsi"/>
          <w:sz w:val="22"/>
          <w:szCs w:val="22"/>
        </w:rPr>
        <w:t>with regard to</w:t>
      </w:r>
      <w:proofErr w:type="gramEnd"/>
      <w:r w:rsidRPr="0066378A">
        <w:rPr>
          <w:rFonts w:asciiTheme="minorHAnsi" w:hAnsiTheme="minorHAnsi" w:cstheme="minorHAnsi"/>
          <w:sz w:val="22"/>
          <w:szCs w:val="22"/>
        </w:rPr>
        <w:t xml:space="preserve"> people with disabilities</w:t>
      </w:r>
    </w:p>
    <w:p w14:paraId="227CD42C"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Ensuring that workers adhere to the agreed procedures of our safeguarding policy</w:t>
      </w:r>
    </w:p>
    <w:p w14:paraId="29E458E7"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Keeping up to date with national and local developments relating to safeguarding</w:t>
      </w:r>
    </w:p>
    <w:p w14:paraId="3833633F"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Following any denominational or </w:t>
      </w:r>
      <w:proofErr w:type="spellStart"/>
      <w:r w:rsidRPr="0066378A">
        <w:rPr>
          <w:rFonts w:asciiTheme="minorHAnsi" w:hAnsiTheme="minorHAnsi" w:cstheme="minorHAnsi"/>
          <w:sz w:val="22"/>
          <w:szCs w:val="22"/>
        </w:rPr>
        <w:t>organisational</w:t>
      </w:r>
      <w:proofErr w:type="spellEnd"/>
      <w:r w:rsidRPr="0066378A">
        <w:rPr>
          <w:rFonts w:asciiTheme="minorHAnsi" w:hAnsiTheme="minorHAnsi" w:cstheme="minorHAnsi"/>
          <w:sz w:val="22"/>
          <w:szCs w:val="22"/>
        </w:rPr>
        <w:t xml:space="preserve"> guidelines in relation to safeguarding </w:t>
      </w:r>
      <w:r w:rsidR="00C20781" w:rsidRPr="0066378A">
        <w:rPr>
          <w:rFonts w:asciiTheme="minorHAnsi" w:hAnsiTheme="minorHAnsi" w:cstheme="minorHAnsi"/>
          <w:sz w:val="22"/>
          <w:szCs w:val="22"/>
        </w:rPr>
        <w:t>children and young people</w:t>
      </w:r>
      <w:r w:rsidRPr="0066378A">
        <w:rPr>
          <w:rFonts w:asciiTheme="minorHAnsi" w:hAnsiTheme="minorHAnsi" w:cstheme="minorHAnsi"/>
          <w:sz w:val="22"/>
          <w:szCs w:val="22"/>
        </w:rPr>
        <w:t xml:space="preserve"> in need of protection</w:t>
      </w:r>
    </w:p>
    <w:p w14:paraId="26732CBF" w14:textId="6CB34198"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Supporting the safeguarding </w:t>
      </w:r>
      <w:r w:rsidR="0066378A" w:rsidRPr="0066378A">
        <w:rPr>
          <w:rFonts w:asciiTheme="minorHAnsi" w:hAnsiTheme="minorHAnsi" w:cstheme="minorHAnsi"/>
          <w:sz w:val="22"/>
          <w:szCs w:val="22"/>
        </w:rPr>
        <w:t>coordinators</w:t>
      </w:r>
      <w:r w:rsidRPr="0066378A">
        <w:rPr>
          <w:rFonts w:asciiTheme="minorHAnsi" w:hAnsiTheme="minorHAnsi" w:cstheme="minorHAnsi"/>
          <w:sz w:val="22"/>
          <w:szCs w:val="22"/>
        </w:rPr>
        <w:t xml:space="preserve">/s in their work and in any </w:t>
      </w:r>
      <w:proofErr w:type="gramStart"/>
      <w:r w:rsidRPr="0066378A">
        <w:rPr>
          <w:rFonts w:asciiTheme="minorHAnsi" w:hAnsiTheme="minorHAnsi" w:cstheme="minorHAnsi"/>
          <w:sz w:val="22"/>
          <w:szCs w:val="22"/>
        </w:rPr>
        <w:t>action</w:t>
      </w:r>
      <w:proofErr w:type="gramEnd"/>
      <w:r w:rsidRPr="0066378A">
        <w:rPr>
          <w:rFonts w:asciiTheme="minorHAnsi" w:hAnsiTheme="minorHAnsi" w:cstheme="minorHAnsi"/>
          <w:sz w:val="22"/>
          <w:szCs w:val="22"/>
        </w:rPr>
        <w:t xml:space="preserve"> they may need to take in order to protect </w:t>
      </w:r>
      <w:r w:rsidR="00C20781" w:rsidRPr="0066378A">
        <w:rPr>
          <w:rFonts w:asciiTheme="minorHAnsi" w:hAnsiTheme="minorHAnsi" w:cstheme="minorHAnsi"/>
          <w:sz w:val="22"/>
          <w:szCs w:val="22"/>
        </w:rPr>
        <w:t>children and young people</w:t>
      </w:r>
    </w:p>
    <w:p w14:paraId="2B887274"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Ensuring that everyone agrees to abide by these recommendations and the guidelines established by this place of worship</w:t>
      </w:r>
    </w:p>
    <w:p w14:paraId="2C9BA887" w14:textId="77777777" w:rsidR="00CD2F31" w:rsidRPr="0066378A" w:rsidRDefault="00CD2F31" w:rsidP="00CD2F31">
      <w:pPr>
        <w:numPr>
          <w:ilvl w:val="0"/>
          <w:numId w:val="17"/>
        </w:numPr>
        <w:spacing w:after="0" w:line="276" w:lineRule="auto"/>
        <w:contextualSpacing/>
        <w:rPr>
          <w:rFonts w:asciiTheme="minorHAnsi" w:hAnsiTheme="minorHAnsi" w:cstheme="minorHAnsi"/>
          <w:color w:val="auto"/>
          <w:sz w:val="22"/>
          <w:lang w:val="en-US"/>
        </w:rPr>
      </w:pPr>
      <w:r w:rsidRPr="0066378A">
        <w:rPr>
          <w:rFonts w:asciiTheme="minorHAnsi" w:hAnsiTheme="minorHAnsi" w:cstheme="minorHAnsi"/>
          <w:color w:val="auto"/>
          <w:sz w:val="22"/>
          <w:lang w:val="en-US"/>
        </w:rPr>
        <w:t xml:space="preserve">Respectful pastoral care for all </w:t>
      </w:r>
      <w:r w:rsidR="00C20781" w:rsidRPr="0066378A">
        <w:rPr>
          <w:rFonts w:asciiTheme="minorHAnsi" w:hAnsiTheme="minorHAnsi" w:cstheme="minorHAnsi"/>
          <w:color w:val="auto"/>
          <w:sz w:val="22"/>
        </w:rPr>
        <w:t>children and young people</w:t>
      </w:r>
      <w:r w:rsidRPr="0066378A">
        <w:rPr>
          <w:rFonts w:asciiTheme="minorHAnsi" w:hAnsiTheme="minorHAnsi" w:cstheme="minorHAnsi"/>
          <w:color w:val="auto"/>
          <w:sz w:val="22"/>
          <w:lang w:val="en-US"/>
        </w:rPr>
        <w:t xml:space="preserve"> to whom we minister </w:t>
      </w:r>
    </w:p>
    <w:p w14:paraId="6A9D1B75" w14:textId="77777777" w:rsidR="00CD2F31" w:rsidRPr="0066378A" w:rsidRDefault="00CD2F31" w:rsidP="00CD2F31">
      <w:pPr>
        <w:numPr>
          <w:ilvl w:val="0"/>
          <w:numId w:val="17"/>
        </w:numPr>
        <w:spacing w:after="0" w:line="276" w:lineRule="auto"/>
        <w:contextualSpacing/>
        <w:rPr>
          <w:rFonts w:asciiTheme="minorHAnsi" w:hAnsiTheme="minorHAnsi" w:cstheme="minorHAnsi"/>
          <w:color w:val="auto"/>
          <w:sz w:val="22"/>
          <w:lang w:val="en-US"/>
        </w:rPr>
      </w:pPr>
      <w:r w:rsidRPr="0066378A">
        <w:rPr>
          <w:rFonts w:asciiTheme="minorHAnsi" w:hAnsiTheme="minorHAnsi" w:cstheme="minorHAnsi"/>
          <w:color w:val="auto"/>
          <w:sz w:val="22"/>
          <w:lang w:val="en-US"/>
        </w:rPr>
        <w:t>Ensuring the safeguarding of people who may be vulnerable, ensuring their well-being in the life of this church</w:t>
      </w:r>
    </w:p>
    <w:p w14:paraId="28333E3B" w14:textId="77777777" w:rsidR="00CD2F31" w:rsidRPr="0066378A" w:rsidRDefault="00CD2F31" w:rsidP="00CD2F31">
      <w:pPr>
        <w:numPr>
          <w:ilvl w:val="0"/>
          <w:numId w:val="17"/>
        </w:numPr>
        <w:spacing w:after="0" w:line="276" w:lineRule="auto"/>
        <w:contextualSpacing/>
        <w:rPr>
          <w:rFonts w:asciiTheme="minorHAnsi" w:hAnsiTheme="minorHAnsi" w:cstheme="minorHAnsi"/>
          <w:color w:val="auto"/>
          <w:sz w:val="22"/>
          <w:lang w:val="en-US"/>
        </w:rPr>
      </w:pPr>
      <w:r w:rsidRPr="0066378A">
        <w:rPr>
          <w:rFonts w:asciiTheme="minorHAnsi" w:hAnsiTheme="minorHAnsi" w:cstheme="minorHAnsi"/>
          <w:color w:val="auto"/>
          <w:sz w:val="22"/>
          <w:lang w:val="en-US"/>
        </w:rPr>
        <w:t>Promoting the inclusion and empowerment of people who may be vulnerable</w:t>
      </w:r>
    </w:p>
    <w:p w14:paraId="50E73865"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 xml:space="preserve">Supporting, resourcing, training, </w:t>
      </w:r>
      <w:proofErr w:type="gramStart"/>
      <w:r w:rsidRPr="0066378A">
        <w:rPr>
          <w:rFonts w:asciiTheme="minorHAnsi" w:hAnsiTheme="minorHAnsi" w:cstheme="minorHAnsi"/>
          <w:sz w:val="22"/>
          <w:szCs w:val="22"/>
        </w:rPr>
        <w:t>monitoring</w:t>
      </w:r>
      <w:proofErr w:type="gramEnd"/>
      <w:r w:rsidRPr="0066378A">
        <w:rPr>
          <w:rFonts w:asciiTheme="minorHAnsi" w:hAnsiTheme="minorHAnsi" w:cstheme="minorHAnsi"/>
          <w:sz w:val="22"/>
          <w:szCs w:val="22"/>
        </w:rPr>
        <w:t xml:space="preserve"> and providing supervision to all those who undertake this work</w:t>
      </w:r>
    </w:p>
    <w:p w14:paraId="516B6829"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Supporting all in the place of worship/</w:t>
      </w:r>
      <w:proofErr w:type="spellStart"/>
      <w:r w:rsidRPr="0066378A">
        <w:rPr>
          <w:rFonts w:asciiTheme="minorHAnsi" w:hAnsiTheme="minorHAnsi" w:cstheme="minorHAnsi"/>
          <w:sz w:val="22"/>
          <w:szCs w:val="22"/>
        </w:rPr>
        <w:t>organisation</w:t>
      </w:r>
      <w:proofErr w:type="spellEnd"/>
      <w:r w:rsidRPr="0066378A">
        <w:rPr>
          <w:rFonts w:asciiTheme="minorHAnsi" w:hAnsiTheme="minorHAnsi" w:cstheme="minorHAnsi"/>
          <w:sz w:val="22"/>
          <w:szCs w:val="22"/>
        </w:rPr>
        <w:t xml:space="preserve"> affected by abuse</w:t>
      </w:r>
    </w:p>
    <w:p w14:paraId="2087D532" w14:textId="77777777" w:rsidR="00CD2F31" w:rsidRPr="0066378A" w:rsidRDefault="00CD2F31" w:rsidP="00CD2F31">
      <w:pPr>
        <w:pStyle w:val="ListParagraph"/>
        <w:numPr>
          <w:ilvl w:val="0"/>
          <w:numId w:val="17"/>
        </w:numPr>
        <w:spacing w:line="276" w:lineRule="auto"/>
        <w:rPr>
          <w:rFonts w:asciiTheme="minorHAnsi" w:hAnsiTheme="minorHAnsi" w:cstheme="minorHAnsi"/>
          <w:sz w:val="22"/>
          <w:szCs w:val="22"/>
        </w:rPr>
      </w:pPr>
      <w:r w:rsidRPr="0066378A">
        <w:rPr>
          <w:rFonts w:asciiTheme="minorHAnsi" w:hAnsiTheme="minorHAnsi" w:cstheme="minorHAnsi"/>
          <w:sz w:val="22"/>
          <w:szCs w:val="22"/>
        </w:rPr>
        <w:t>Adopting and following</w:t>
      </w:r>
    </w:p>
    <w:p w14:paraId="160AB303" w14:textId="77777777" w:rsidR="00CD2F31" w:rsidRPr="0066378A" w:rsidRDefault="00CD2F31" w:rsidP="00CD2F31">
      <w:pPr>
        <w:pStyle w:val="ListParagraph"/>
        <w:numPr>
          <w:ilvl w:val="1"/>
          <w:numId w:val="18"/>
        </w:numPr>
        <w:spacing w:line="276" w:lineRule="auto"/>
        <w:rPr>
          <w:rFonts w:asciiTheme="minorHAnsi" w:hAnsiTheme="minorHAnsi" w:cstheme="minorHAnsi"/>
          <w:sz w:val="22"/>
          <w:szCs w:val="22"/>
        </w:rPr>
      </w:pPr>
      <w:r w:rsidRPr="0066378A">
        <w:rPr>
          <w:rFonts w:asciiTheme="minorHAnsi" w:hAnsiTheme="minorHAnsi" w:cstheme="minorHAnsi"/>
          <w:sz w:val="22"/>
          <w:szCs w:val="22"/>
        </w:rPr>
        <w:t>The ‘Safe and Secure’ safeguarding standards developed by the Churches’ Child Protection Advisory Service</w:t>
      </w:r>
    </w:p>
    <w:p w14:paraId="33823762" w14:textId="77777777" w:rsidR="00CD2F31" w:rsidRPr="0066378A" w:rsidRDefault="00CD2F31" w:rsidP="00CD2F31">
      <w:pPr>
        <w:pStyle w:val="ListParagraph"/>
        <w:numPr>
          <w:ilvl w:val="1"/>
          <w:numId w:val="18"/>
        </w:numPr>
        <w:spacing w:line="276" w:lineRule="auto"/>
        <w:rPr>
          <w:rFonts w:asciiTheme="minorHAnsi" w:hAnsiTheme="minorHAnsi" w:cstheme="minorHAnsi"/>
          <w:sz w:val="22"/>
          <w:szCs w:val="22"/>
        </w:rPr>
      </w:pPr>
      <w:r w:rsidRPr="0066378A">
        <w:rPr>
          <w:rFonts w:asciiTheme="minorHAnsi" w:hAnsiTheme="minorHAnsi" w:cstheme="minorHAnsi"/>
          <w:sz w:val="22"/>
          <w:szCs w:val="22"/>
        </w:rPr>
        <w:t>The parish adopts the guidelines of the Church of England and the Diocese</w:t>
      </w:r>
    </w:p>
    <w:p w14:paraId="25937468" w14:textId="77777777" w:rsidR="00CD2F31" w:rsidRPr="0066378A" w:rsidRDefault="00CD2F31" w:rsidP="00CD2F31">
      <w:pPr>
        <w:spacing w:after="0"/>
        <w:rPr>
          <w:rFonts w:asciiTheme="minorHAnsi" w:hAnsiTheme="minorHAnsi" w:cstheme="minorHAnsi"/>
          <w:color w:val="auto"/>
          <w:sz w:val="22"/>
          <w:lang w:val="en-US"/>
        </w:rPr>
      </w:pPr>
    </w:p>
    <w:p w14:paraId="24E59066" w14:textId="77777777" w:rsidR="00CD2F31" w:rsidRPr="0066378A" w:rsidRDefault="00CD2F31" w:rsidP="00CD2F31">
      <w:pPr>
        <w:rPr>
          <w:rFonts w:asciiTheme="minorHAnsi" w:hAnsiTheme="minorHAnsi" w:cstheme="minorHAnsi"/>
          <w:i/>
          <w:color w:val="auto"/>
          <w:sz w:val="22"/>
        </w:rPr>
      </w:pPr>
      <w:r w:rsidRPr="0066378A">
        <w:rPr>
          <w:rFonts w:asciiTheme="minorHAnsi" w:hAnsiTheme="minorHAnsi" w:cstheme="minorHAnsi"/>
          <w:i/>
          <w:color w:val="auto"/>
          <w:sz w:val="22"/>
        </w:rPr>
        <w:t xml:space="preserve">We recognise: </w:t>
      </w:r>
    </w:p>
    <w:p w14:paraId="15E171FF" w14:textId="722FD9CF" w:rsidR="00CD2F31" w:rsidRPr="0066378A" w:rsidRDefault="00C20781" w:rsidP="00CD2F31">
      <w:pPr>
        <w:pStyle w:val="ListParagraph"/>
        <w:numPr>
          <w:ilvl w:val="0"/>
          <w:numId w:val="18"/>
        </w:numPr>
        <w:rPr>
          <w:rFonts w:asciiTheme="minorHAnsi" w:hAnsiTheme="minorHAnsi" w:cstheme="minorHAnsi"/>
          <w:sz w:val="22"/>
          <w:szCs w:val="22"/>
        </w:rPr>
      </w:pPr>
      <w:r w:rsidRPr="0066378A">
        <w:rPr>
          <w:rFonts w:asciiTheme="minorHAnsi" w:hAnsiTheme="minorHAnsi" w:cstheme="minorHAnsi"/>
          <w:sz w:val="22"/>
          <w:szCs w:val="22"/>
        </w:rPr>
        <w:t>Children’s</w:t>
      </w:r>
      <w:r w:rsidR="00CD2F31" w:rsidRPr="0066378A">
        <w:rPr>
          <w:rFonts w:asciiTheme="minorHAnsi" w:hAnsiTheme="minorHAnsi" w:cstheme="minorHAnsi"/>
          <w:sz w:val="22"/>
          <w:szCs w:val="22"/>
        </w:rPr>
        <w:t xml:space="preserve"> Social Services (or equivalent) has lead responsibility for investigating all allegations or suspicions of abuse where t</w:t>
      </w:r>
      <w:r w:rsidR="0047051F" w:rsidRPr="0066378A">
        <w:rPr>
          <w:rFonts w:asciiTheme="minorHAnsi" w:hAnsiTheme="minorHAnsi" w:cstheme="minorHAnsi"/>
          <w:sz w:val="22"/>
          <w:szCs w:val="22"/>
        </w:rPr>
        <w:t>here are concerns about a child</w:t>
      </w:r>
      <w:r w:rsidR="00CD2F31" w:rsidRPr="0066378A">
        <w:rPr>
          <w:rFonts w:asciiTheme="minorHAnsi" w:hAnsiTheme="minorHAnsi" w:cstheme="minorHAnsi"/>
          <w:sz w:val="22"/>
          <w:szCs w:val="22"/>
        </w:rPr>
        <w:t xml:space="preserve"> with care and support needs</w:t>
      </w:r>
    </w:p>
    <w:p w14:paraId="04DF0E6B" w14:textId="77777777" w:rsidR="00CD2F31" w:rsidRPr="0066378A" w:rsidRDefault="00CD2F31" w:rsidP="00CD2F31">
      <w:pPr>
        <w:pStyle w:val="ListParagraph"/>
        <w:numPr>
          <w:ilvl w:val="0"/>
          <w:numId w:val="18"/>
        </w:numPr>
        <w:rPr>
          <w:rFonts w:asciiTheme="minorHAnsi" w:hAnsiTheme="minorHAnsi" w:cstheme="minorHAnsi"/>
          <w:sz w:val="22"/>
          <w:szCs w:val="22"/>
        </w:rPr>
      </w:pPr>
      <w:r w:rsidRPr="0066378A">
        <w:rPr>
          <w:rFonts w:asciiTheme="minorHAnsi" w:hAnsiTheme="minorHAnsi" w:cstheme="minorHAnsi"/>
          <w:sz w:val="22"/>
          <w:szCs w:val="22"/>
        </w:rPr>
        <w:t>Where an allegation suggests that a criminal offence may have been committed then the police should be contacted as a matter of urgency</w:t>
      </w:r>
    </w:p>
    <w:p w14:paraId="7C38DCFC" w14:textId="77777777" w:rsidR="00CD2F31" w:rsidRPr="0066378A" w:rsidRDefault="00CD2F31" w:rsidP="00CD2F31">
      <w:pPr>
        <w:pStyle w:val="ListParagraph"/>
        <w:numPr>
          <w:ilvl w:val="0"/>
          <w:numId w:val="18"/>
        </w:numPr>
        <w:rPr>
          <w:rFonts w:asciiTheme="minorHAnsi" w:hAnsiTheme="minorHAnsi" w:cstheme="minorHAnsi"/>
          <w:sz w:val="22"/>
          <w:szCs w:val="22"/>
        </w:rPr>
      </w:pPr>
      <w:r w:rsidRPr="0066378A">
        <w:rPr>
          <w:rFonts w:asciiTheme="minorHAnsi" w:hAnsiTheme="minorHAnsi" w:cstheme="minorHAnsi"/>
          <w:sz w:val="22"/>
          <w:szCs w:val="22"/>
        </w:rPr>
        <w:t>Safeguarding is everyone’s responsibility.</w:t>
      </w:r>
    </w:p>
    <w:p w14:paraId="2C829FA4" w14:textId="77777777" w:rsidR="00CD2F31" w:rsidRPr="0066378A" w:rsidRDefault="00CD2F31" w:rsidP="009F1C3E">
      <w:pPr>
        <w:spacing w:after="0" w:line="240" w:lineRule="auto"/>
        <w:rPr>
          <w:rFonts w:asciiTheme="minorHAnsi" w:hAnsiTheme="minorHAnsi" w:cstheme="minorHAnsi"/>
          <w:color w:val="auto"/>
          <w:sz w:val="22"/>
          <w:u w:color="D23157"/>
          <w:lang w:val="it-IT"/>
        </w:rPr>
      </w:pPr>
    </w:p>
    <w:p w14:paraId="7650843B" w14:textId="77777777" w:rsidR="00DD4373" w:rsidRPr="0066378A" w:rsidRDefault="00DD4373" w:rsidP="009F1C3E">
      <w:pPr>
        <w:spacing w:after="0" w:line="240" w:lineRule="auto"/>
        <w:rPr>
          <w:rFonts w:asciiTheme="minorHAnsi" w:hAnsiTheme="minorHAnsi" w:cstheme="minorHAnsi"/>
          <w:color w:val="auto"/>
          <w:sz w:val="22"/>
          <w:u w:color="D23157"/>
          <w:lang w:val="it-IT"/>
        </w:rPr>
      </w:pPr>
    </w:p>
    <w:p w14:paraId="2A33263B" w14:textId="5FD48072" w:rsidR="009F1C3E" w:rsidRPr="0066378A" w:rsidRDefault="00CD2F31" w:rsidP="009F1C3E">
      <w:pPr>
        <w:spacing w:after="0" w:line="240" w:lineRule="auto"/>
        <w:rPr>
          <w:rFonts w:asciiTheme="minorHAnsi" w:hAnsiTheme="minorHAnsi" w:cstheme="minorHAnsi"/>
          <w:color w:val="auto"/>
          <w:sz w:val="22"/>
          <w:u w:color="D23157"/>
          <w:lang w:val="it-IT"/>
        </w:rPr>
      </w:pPr>
      <w:r w:rsidRPr="0066378A">
        <w:rPr>
          <w:rFonts w:asciiTheme="minorHAnsi" w:hAnsiTheme="minorHAnsi" w:cstheme="minorHAnsi"/>
          <w:color w:val="auto"/>
          <w:sz w:val="22"/>
          <w:u w:color="D23157"/>
          <w:lang w:val="it-IT"/>
        </w:rPr>
        <w:lastRenderedPageBreak/>
        <w:t>Appendix 2</w:t>
      </w:r>
    </w:p>
    <w:p w14:paraId="074E5C23" w14:textId="77777777" w:rsidR="00CD2F31" w:rsidRPr="0066378A" w:rsidRDefault="00CD2F31" w:rsidP="009F1C3E">
      <w:pPr>
        <w:spacing w:after="0" w:line="240" w:lineRule="auto"/>
        <w:rPr>
          <w:rFonts w:asciiTheme="minorHAnsi" w:hAnsiTheme="minorHAnsi" w:cstheme="minorHAnsi"/>
          <w:color w:val="auto"/>
          <w:sz w:val="22"/>
          <w:u w:color="D23157"/>
          <w:lang w:val="it-IT"/>
        </w:rPr>
      </w:pPr>
    </w:p>
    <w:p w14:paraId="64314EC1" w14:textId="77777777" w:rsidR="00573B09" w:rsidRPr="0066378A" w:rsidRDefault="00EA28DA" w:rsidP="009F1C3E">
      <w:pPr>
        <w:spacing w:after="0" w:line="240" w:lineRule="auto"/>
        <w:rPr>
          <w:rFonts w:asciiTheme="minorHAnsi" w:hAnsiTheme="minorHAnsi" w:cstheme="minorHAnsi"/>
          <w:color w:val="auto"/>
          <w:sz w:val="22"/>
        </w:rPr>
      </w:pPr>
      <w:r w:rsidRPr="0066378A">
        <w:rPr>
          <w:rFonts w:asciiTheme="minorHAnsi" w:hAnsiTheme="minorHAnsi" w:cstheme="minorHAnsi"/>
          <w:color w:val="auto"/>
          <w:sz w:val="22"/>
        </w:rPr>
        <w:t>Helpful</w:t>
      </w:r>
      <w:r w:rsidR="00573B09" w:rsidRPr="0066378A">
        <w:rPr>
          <w:rFonts w:asciiTheme="minorHAnsi" w:hAnsiTheme="minorHAnsi" w:cstheme="minorHAnsi"/>
          <w:color w:val="auto"/>
          <w:sz w:val="22"/>
        </w:rPr>
        <w:t xml:space="preserve"> Definitions</w:t>
      </w:r>
    </w:p>
    <w:p w14:paraId="52A72A1D" w14:textId="77777777" w:rsidR="00CD2F31" w:rsidRPr="0066378A" w:rsidRDefault="00CD2F31" w:rsidP="009F1C3E">
      <w:pPr>
        <w:spacing w:after="0" w:line="240" w:lineRule="auto"/>
        <w:rPr>
          <w:rFonts w:asciiTheme="minorHAnsi" w:hAnsiTheme="minorHAnsi" w:cstheme="minorHAnsi"/>
          <w:b w:val="0"/>
          <w:color w:val="auto"/>
          <w:sz w:val="22"/>
        </w:rPr>
      </w:pPr>
    </w:p>
    <w:p w14:paraId="720778DE" w14:textId="77777777" w:rsidR="00573B09" w:rsidRPr="0066378A" w:rsidRDefault="00573B09" w:rsidP="00573B09">
      <w:pPr>
        <w:spacing w:after="0" w:line="259" w:lineRule="auto"/>
        <w:rPr>
          <w:rFonts w:asciiTheme="minorHAnsi" w:hAnsiTheme="minorHAnsi" w:cstheme="minorHAnsi"/>
          <w:b w:val="0"/>
          <w:i/>
          <w:color w:val="auto"/>
          <w:sz w:val="22"/>
        </w:rPr>
      </w:pPr>
      <w:r w:rsidRPr="0066378A">
        <w:rPr>
          <w:rFonts w:asciiTheme="minorHAnsi" w:hAnsiTheme="minorHAnsi" w:cstheme="minorHAnsi"/>
          <w:b w:val="0"/>
          <w:i/>
          <w:color w:val="auto"/>
          <w:sz w:val="22"/>
        </w:rPr>
        <w:t>The following definitions are taken from Protecting All God’s Children.</w:t>
      </w:r>
    </w:p>
    <w:p w14:paraId="23B4D0CA" w14:textId="77777777" w:rsidR="00573B09" w:rsidRPr="0066378A" w:rsidRDefault="00573B09" w:rsidP="00573B09">
      <w:pPr>
        <w:spacing w:after="0" w:line="259" w:lineRule="auto"/>
        <w:rPr>
          <w:rFonts w:asciiTheme="minorHAnsi" w:hAnsiTheme="minorHAnsi" w:cstheme="minorHAnsi"/>
          <w:b w:val="0"/>
          <w:color w:val="auto"/>
          <w:sz w:val="22"/>
        </w:rPr>
      </w:pPr>
    </w:p>
    <w:p w14:paraId="6ABA9DD6" w14:textId="77777777" w:rsidR="00573B09" w:rsidRPr="0066378A" w:rsidRDefault="00573B09" w:rsidP="00573B09">
      <w:pPr>
        <w:spacing w:after="0" w:line="259" w:lineRule="auto"/>
        <w:rPr>
          <w:rFonts w:asciiTheme="minorHAnsi" w:hAnsiTheme="minorHAnsi" w:cstheme="minorHAnsi"/>
          <w:color w:val="auto"/>
          <w:sz w:val="22"/>
        </w:rPr>
      </w:pPr>
      <w:r w:rsidRPr="0066378A">
        <w:rPr>
          <w:rFonts w:asciiTheme="minorHAnsi" w:hAnsiTheme="minorHAnsi" w:cstheme="minorHAnsi"/>
          <w:color w:val="auto"/>
          <w:sz w:val="22"/>
        </w:rPr>
        <w:t>Child</w:t>
      </w:r>
    </w:p>
    <w:p w14:paraId="14460D63" w14:textId="77777777" w:rsidR="00573B09" w:rsidRPr="0066378A" w:rsidRDefault="00573B09" w:rsidP="00573B09">
      <w:pPr>
        <w:spacing w:after="0" w:line="259" w:lineRule="auto"/>
        <w:rPr>
          <w:rFonts w:asciiTheme="minorHAnsi" w:hAnsiTheme="minorHAnsi" w:cstheme="minorHAnsi"/>
          <w:b w:val="0"/>
          <w:color w:val="auto"/>
          <w:sz w:val="22"/>
        </w:rPr>
      </w:pPr>
      <w:r w:rsidRPr="0066378A">
        <w:rPr>
          <w:rFonts w:asciiTheme="minorHAnsi" w:hAnsiTheme="minorHAnsi" w:cstheme="minorHAnsi"/>
          <w:b w:val="0"/>
          <w:color w:val="auto"/>
          <w:sz w:val="22"/>
        </w:rPr>
        <w:t>A child is defined as anyone who has not yet reached their eighteenth birthday.</w:t>
      </w:r>
    </w:p>
    <w:p w14:paraId="5E7C3EFE" w14:textId="77777777" w:rsidR="00573B09" w:rsidRPr="0066378A" w:rsidRDefault="00573B09" w:rsidP="00573B09">
      <w:pPr>
        <w:spacing w:after="0" w:line="259" w:lineRule="auto"/>
        <w:rPr>
          <w:rFonts w:asciiTheme="minorHAnsi" w:hAnsiTheme="minorHAnsi" w:cstheme="minorHAnsi"/>
          <w:color w:val="auto"/>
          <w:sz w:val="22"/>
        </w:rPr>
      </w:pPr>
    </w:p>
    <w:p w14:paraId="5F8980AC" w14:textId="77777777" w:rsidR="00573B09" w:rsidRPr="0066378A" w:rsidRDefault="00573B09" w:rsidP="00573B09">
      <w:pPr>
        <w:spacing w:after="0" w:line="259" w:lineRule="auto"/>
        <w:rPr>
          <w:rFonts w:asciiTheme="minorHAnsi" w:hAnsiTheme="minorHAnsi" w:cstheme="minorHAnsi"/>
          <w:color w:val="auto"/>
          <w:sz w:val="22"/>
        </w:rPr>
      </w:pPr>
      <w:r w:rsidRPr="0066378A">
        <w:rPr>
          <w:rFonts w:asciiTheme="minorHAnsi" w:hAnsiTheme="minorHAnsi" w:cstheme="minorHAnsi"/>
          <w:color w:val="auto"/>
          <w:sz w:val="22"/>
        </w:rPr>
        <w:t>Harm and significant harm</w:t>
      </w:r>
    </w:p>
    <w:p w14:paraId="391A1DA0" w14:textId="77777777" w:rsidR="00573B09" w:rsidRPr="0066378A" w:rsidRDefault="00573B09" w:rsidP="00573B09">
      <w:pPr>
        <w:spacing w:after="0" w:line="259" w:lineRule="auto"/>
        <w:rPr>
          <w:rFonts w:asciiTheme="minorHAnsi" w:hAnsiTheme="minorHAnsi" w:cstheme="minorHAnsi"/>
          <w:b w:val="0"/>
          <w:color w:val="auto"/>
          <w:sz w:val="22"/>
        </w:rPr>
      </w:pPr>
      <w:r w:rsidRPr="0066378A">
        <w:rPr>
          <w:rFonts w:asciiTheme="minorHAnsi" w:hAnsiTheme="minorHAnsi" w:cstheme="minorHAnsi"/>
          <w:b w:val="0"/>
          <w:color w:val="auto"/>
          <w:sz w:val="22"/>
        </w:rPr>
        <w:t xml:space="preserve">Significant harm is any physical, sexual or emotional abuse, </w:t>
      </w:r>
      <w:proofErr w:type="gramStart"/>
      <w:r w:rsidRPr="0066378A">
        <w:rPr>
          <w:rFonts w:asciiTheme="minorHAnsi" w:hAnsiTheme="minorHAnsi" w:cstheme="minorHAnsi"/>
          <w:b w:val="0"/>
          <w:color w:val="auto"/>
          <w:sz w:val="22"/>
        </w:rPr>
        <w:t>neglect ,</w:t>
      </w:r>
      <w:proofErr w:type="gramEnd"/>
      <w:r w:rsidRPr="0066378A">
        <w:rPr>
          <w:rFonts w:asciiTheme="minorHAnsi" w:hAnsiTheme="minorHAnsi" w:cstheme="minorHAnsi"/>
          <w:b w:val="0"/>
          <w:color w:val="auto"/>
          <w:sz w:val="22"/>
        </w:rPr>
        <w:t xml:space="preserve"> accident or injury that is sufficiently serious to adversely affect progress and enjoyment of life. Harm is defined as the ill treatment or impairment of health and development. This definition was clarified in section 120 of the Adoption and Children Act 2002 (implemented on 31 January 2005) so that it may include, “for example, impairment suffered from seeing or hearing the ill treatment of another.”</w:t>
      </w:r>
    </w:p>
    <w:p w14:paraId="39EF667B" w14:textId="77777777" w:rsidR="00573B09" w:rsidRPr="0066378A" w:rsidRDefault="00573B09" w:rsidP="00573B09">
      <w:pPr>
        <w:spacing w:after="0" w:line="259" w:lineRule="auto"/>
        <w:rPr>
          <w:rFonts w:asciiTheme="minorHAnsi" w:hAnsiTheme="minorHAnsi" w:cstheme="minorHAnsi"/>
          <w:b w:val="0"/>
          <w:color w:val="auto"/>
          <w:sz w:val="22"/>
        </w:rPr>
      </w:pPr>
    </w:p>
    <w:p w14:paraId="303B50FB" w14:textId="77777777" w:rsidR="00573B09" w:rsidRPr="0066378A" w:rsidRDefault="00573B09" w:rsidP="00573B09">
      <w:pPr>
        <w:spacing w:after="0" w:line="259" w:lineRule="auto"/>
        <w:rPr>
          <w:rFonts w:asciiTheme="minorHAnsi" w:hAnsiTheme="minorHAnsi" w:cstheme="minorHAnsi"/>
          <w:color w:val="auto"/>
          <w:sz w:val="22"/>
        </w:rPr>
      </w:pPr>
      <w:r w:rsidRPr="0066378A">
        <w:rPr>
          <w:rFonts w:asciiTheme="minorHAnsi" w:hAnsiTheme="minorHAnsi" w:cstheme="minorHAnsi"/>
          <w:color w:val="auto"/>
          <w:sz w:val="22"/>
        </w:rPr>
        <w:t>Forms of Harm</w:t>
      </w:r>
    </w:p>
    <w:p w14:paraId="6E9E6DEB" w14:textId="77777777" w:rsidR="00573B09" w:rsidRPr="0066378A" w:rsidRDefault="00573B09" w:rsidP="00573B09">
      <w:pPr>
        <w:numPr>
          <w:ilvl w:val="0"/>
          <w:numId w:val="3"/>
        </w:numPr>
        <w:spacing w:after="0" w:line="259" w:lineRule="auto"/>
        <w:rPr>
          <w:rFonts w:asciiTheme="minorHAnsi" w:hAnsiTheme="minorHAnsi" w:cstheme="minorHAnsi"/>
          <w:b w:val="0"/>
          <w:color w:val="auto"/>
          <w:sz w:val="22"/>
        </w:rPr>
      </w:pPr>
      <w:r w:rsidRPr="0066378A">
        <w:rPr>
          <w:rFonts w:asciiTheme="minorHAnsi" w:hAnsiTheme="minorHAnsi" w:cstheme="minorHAnsi"/>
          <w:b w:val="0"/>
          <w:color w:val="auto"/>
          <w:sz w:val="22"/>
          <w:u w:val="single"/>
        </w:rPr>
        <w:t>Physical abuse</w:t>
      </w:r>
      <w:r w:rsidRPr="0066378A">
        <w:rPr>
          <w:rFonts w:asciiTheme="minorHAnsi" w:hAnsiTheme="minorHAnsi" w:cstheme="minorHAnsi"/>
          <w:b w:val="0"/>
          <w:color w:val="auto"/>
          <w:sz w:val="22"/>
        </w:rPr>
        <w:t xml:space="preserve"> may involve hitting, shaking, throwing, poisoning, </w:t>
      </w:r>
      <w:proofErr w:type="gramStart"/>
      <w:r w:rsidRPr="0066378A">
        <w:rPr>
          <w:rFonts w:asciiTheme="minorHAnsi" w:hAnsiTheme="minorHAnsi" w:cstheme="minorHAnsi"/>
          <w:b w:val="0"/>
          <w:color w:val="auto"/>
          <w:sz w:val="22"/>
        </w:rPr>
        <w:t>burning</w:t>
      </w:r>
      <w:proofErr w:type="gramEnd"/>
      <w:r w:rsidRPr="0066378A">
        <w:rPr>
          <w:rFonts w:asciiTheme="minorHAnsi" w:hAnsiTheme="minorHAnsi" w:cstheme="minorHAnsi"/>
          <w:b w:val="0"/>
          <w:color w:val="auto"/>
          <w:sz w:val="22"/>
        </w:rPr>
        <w:t xml:space="preserve"> or scalding, drowning, suffocating or otherwise causing physical harm to a child. Physical harm may also be caused when a parent or carer fabricates the symptoms of, or deliberately induces illness in, a child.</w:t>
      </w:r>
    </w:p>
    <w:p w14:paraId="4EEBCE2D" w14:textId="77777777" w:rsidR="00573B09" w:rsidRPr="0066378A" w:rsidRDefault="00573B09" w:rsidP="00573B09">
      <w:pPr>
        <w:spacing w:after="0" w:line="259" w:lineRule="auto"/>
        <w:ind w:left="720"/>
        <w:rPr>
          <w:rFonts w:asciiTheme="minorHAnsi" w:hAnsiTheme="minorHAnsi" w:cstheme="minorHAnsi"/>
          <w:b w:val="0"/>
          <w:color w:val="auto"/>
          <w:sz w:val="22"/>
        </w:rPr>
      </w:pPr>
    </w:p>
    <w:p w14:paraId="47516D4A" w14:textId="77777777" w:rsidR="00573B09" w:rsidRPr="0066378A" w:rsidRDefault="00573B09" w:rsidP="00573B09">
      <w:pPr>
        <w:numPr>
          <w:ilvl w:val="0"/>
          <w:numId w:val="3"/>
        </w:numPr>
        <w:spacing w:after="0" w:line="259" w:lineRule="auto"/>
        <w:rPr>
          <w:rFonts w:asciiTheme="minorHAnsi" w:hAnsiTheme="minorHAnsi" w:cstheme="minorHAnsi"/>
          <w:b w:val="0"/>
          <w:color w:val="auto"/>
          <w:sz w:val="22"/>
        </w:rPr>
      </w:pPr>
      <w:r w:rsidRPr="0066378A">
        <w:rPr>
          <w:rFonts w:asciiTheme="minorHAnsi" w:hAnsiTheme="minorHAnsi" w:cstheme="minorHAnsi"/>
          <w:b w:val="0"/>
          <w:color w:val="auto"/>
          <w:sz w:val="22"/>
          <w:u w:val="single"/>
        </w:rPr>
        <w:t>Sexual abuse</w:t>
      </w:r>
      <w:r w:rsidRPr="0066378A">
        <w:rPr>
          <w:rFonts w:asciiTheme="minorHAnsi" w:hAnsiTheme="minorHAnsi" w:cstheme="minorHAnsi"/>
          <w:b w:val="0"/>
          <w:color w:val="auto"/>
          <w:sz w:val="22"/>
        </w:rPr>
        <w:t xml:space="preserve"> involves forcing or enticing a child to take part in sexual activities, not necessarily involving a high level of violence, </w:t>
      </w:r>
      <w:proofErr w:type="gramStart"/>
      <w:r w:rsidRPr="0066378A">
        <w:rPr>
          <w:rFonts w:asciiTheme="minorHAnsi" w:hAnsiTheme="minorHAnsi" w:cstheme="minorHAnsi"/>
          <w:b w:val="0"/>
          <w:color w:val="auto"/>
          <w:sz w:val="22"/>
        </w:rPr>
        <w:t>whether or not</w:t>
      </w:r>
      <w:proofErr w:type="gramEnd"/>
      <w:r w:rsidRPr="0066378A">
        <w:rPr>
          <w:rFonts w:asciiTheme="minorHAnsi" w:hAnsiTheme="minorHAnsi" w:cstheme="minorHAnsi"/>
          <w:b w:val="0"/>
          <w:color w:val="auto"/>
          <w:sz w:val="22"/>
        </w:rPr>
        <w:t xml:space="preserve"> the child is aware of what is happening. The activities may involve physical contact, including assault by penetration (for example, rape or oral sex) or non-penetrative acts such as masturbation, kissing, </w:t>
      </w:r>
      <w:proofErr w:type="gramStart"/>
      <w:r w:rsidRPr="0066378A">
        <w:rPr>
          <w:rFonts w:asciiTheme="minorHAnsi" w:hAnsiTheme="minorHAnsi" w:cstheme="minorHAnsi"/>
          <w:b w:val="0"/>
          <w:color w:val="auto"/>
          <w:sz w:val="22"/>
        </w:rPr>
        <w:t>rubbing</w:t>
      </w:r>
      <w:proofErr w:type="gramEnd"/>
      <w:r w:rsidRPr="0066378A">
        <w:rPr>
          <w:rFonts w:asciiTheme="minorHAnsi" w:hAnsiTheme="minorHAnsi" w:cstheme="minorHAnsi"/>
          <w:b w:val="0"/>
          <w:color w:val="auto"/>
          <w:sz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19DA7AAA" w14:textId="77777777" w:rsidR="00573B09" w:rsidRPr="0066378A" w:rsidRDefault="00573B09" w:rsidP="00573B09">
      <w:pPr>
        <w:spacing w:after="0" w:line="259" w:lineRule="auto"/>
        <w:ind w:left="720"/>
        <w:rPr>
          <w:rFonts w:asciiTheme="minorHAnsi" w:hAnsiTheme="minorHAnsi" w:cstheme="minorHAnsi"/>
          <w:b w:val="0"/>
          <w:color w:val="auto"/>
          <w:sz w:val="22"/>
        </w:rPr>
      </w:pPr>
    </w:p>
    <w:p w14:paraId="6DA089DF" w14:textId="77777777" w:rsidR="00573B09" w:rsidRPr="0066378A" w:rsidRDefault="00573B09" w:rsidP="00573B09">
      <w:pPr>
        <w:numPr>
          <w:ilvl w:val="0"/>
          <w:numId w:val="3"/>
        </w:numPr>
        <w:spacing w:after="0" w:line="259" w:lineRule="auto"/>
        <w:rPr>
          <w:rFonts w:asciiTheme="minorHAnsi" w:hAnsiTheme="minorHAnsi" w:cstheme="minorHAnsi"/>
          <w:b w:val="0"/>
          <w:color w:val="auto"/>
          <w:sz w:val="22"/>
        </w:rPr>
      </w:pPr>
      <w:r w:rsidRPr="0066378A">
        <w:rPr>
          <w:rFonts w:asciiTheme="minorHAnsi" w:hAnsiTheme="minorHAnsi" w:cstheme="minorHAnsi"/>
          <w:b w:val="0"/>
          <w:color w:val="auto"/>
          <w:sz w:val="22"/>
          <w:u w:val="single"/>
        </w:rPr>
        <w:t>Neglect</w:t>
      </w:r>
      <w:r w:rsidRPr="0066378A">
        <w:rPr>
          <w:rFonts w:asciiTheme="minorHAnsi" w:hAnsiTheme="minorHAnsi" w:cstheme="minorHAnsi"/>
          <w:b w:val="0"/>
          <w:color w:val="auto"/>
          <w:sz w:val="22"/>
        </w:rPr>
        <w:t xml:space="preserve"> is the persistent failure to meet a child’s basic physical and/or psychological needs, likely to result in the serious impairment of the child’s health or development. Neglect may occur during pregnancy </w:t>
      </w:r>
      <w:proofErr w:type="gramStart"/>
      <w:r w:rsidRPr="0066378A">
        <w:rPr>
          <w:rFonts w:asciiTheme="minorHAnsi" w:hAnsiTheme="minorHAnsi" w:cstheme="minorHAnsi"/>
          <w:b w:val="0"/>
          <w:color w:val="auto"/>
          <w:sz w:val="22"/>
        </w:rPr>
        <w:t>as a result of</w:t>
      </w:r>
      <w:proofErr w:type="gramEnd"/>
      <w:r w:rsidRPr="0066378A">
        <w:rPr>
          <w:rFonts w:asciiTheme="minorHAnsi" w:hAnsiTheme="minorHAnsi" w:cstheme="minorHAnsi"/>
          <w:b w:val="0"/>
          <w:color w:val="auto"/>
          <w:sz w:val="22"/>
        </w:rPr>
        <w:t xml:space="preserve"> maternal substance abuse. Once a child is born, neglect may involve a parent or carer failing to:</w:t>
      </w:r>
    </w:p>
    <w:p w14:paraId="42D6201B" w14:textId="77777777" w:rsidR="00573B09" w:rsidRPr="0066378A" w:rsidRDefault="00573B09" w:rsidP="00573B09">
      <w:pPr>
        <w:spacing w:after="0" w:line="259" w:lineRule="auto"/>
        <w:ind w:left="720"/>
        <w:rPr>
          <w:rFonts w:asciiTheme="minorHAnsi" w:hAnsiTheme="minorHAnsi" w:cstheme="minorHAnsi"/>
          <w:b w:val="0"/>
          <w:color w:val="auto"/>
          <w:sz w:val="22"/>
        </w:rPr>
      </w:pPr>
      <w:r w:rsidRPr="0066378A">
        <w:rPr>
          <w:rFonts w:ascii="Segoe UI Emoji" w:eastAsia="MS Gothic" w:hAnsi="Segoe UI Emoji" w:cs="Segoe UI Emoji"/>
          <w:b w:val="0"/>
          <w:color w:val="auto"/>
          <w:sz w:val="22"/>
        </w:rPr>
        <w:t>▶</w:t>
      </w:r>
      <w:r w:rsidRPr="0066378A">
        <w:rPr>
          <w:rFonts w:asciiTheme="minorHAnsi" w:hAnsiTheme="minorHAnsi" w:cstheme="minorHAnsi"/>
          <w:b w:val="0"/>
          <w:color w:val="auto"/>
          <w:sz w:val="22"/>
        </w:rPr>
        <w:t xml:space="preserve"> provide adequate food, </w:t>
      </w:r>
      <w:proofErr w:type="gramStart"/>
      <w:r w:rsidRPr="0066378A">
        <w:rPr>
          <w:rFonts w:asciiTheme="minorHAnsi" w:hAnsiTheme="minorHAnsi" w:cstheme="minorHAnsi"/>
          <w:b w:val="0"/>
          <w:color w:val="auto"/>
          <w:sz w:val="22"/>
        </w:rPr>
        <w:t>clothing</w:t>
      </w:r>
      <w:proofErr w:type="gramEnd"/>
      <w:r w:rsidRPr="0066378A">
        <w:rPr>
          <w:rFonts w:asciiTheme="minorHAnsi" w:hAnsiTheme="minorHAnsi" w:cstheme="minorHAnsi"/>
          <w:b w:val="0"/>
          <w:color w:val="auto"/>
          <w:sz w:val="22"/>
        </w:rPr>
        <w:t xml:space="preserve"> and shelter (including exclusion from home or abandonment);</w:t>
      </w:r>
    </w:p>
    <w:p w14:paraId="2B9A7B75" w14:textId="77777777" w:rsidR="00573B09" w:rsidRPr="0066378A" w:rsidRDefault="00573B09" w:rsidP="00573B09">
      <w:pPr>
        <w:spacing w:after="0" w:line="259" w:lineRule="auto"/>
        <w:ind w:left="720"/>
        <w:rPr>
          <w:rFonts w:asciiTheme="minorHAnsi" w:hAnsiTheme="minorHAnsi" w:cstheme="minorHAnsi"/>
          <w:b w:val="0"/>
          <w:color w:val="auto"/>
          <w:sz w:val="22"/>
        </w:rPr>
      </w:pPr>
      <w:r w:rsidRPr="0066378A">
        <w:rPr>
          <w:rFonts w:ascii="Segoe UI Emoji" w:eastAsia="MS Gothic" w:hAnsi="Segoe UI Emoji" w:cs="Segoe UI Emoji"/>
          <w:b w:val="0"/>
          <w:color w:val="auto"/>
          <w:sz w:val="22"/>
        </w:rPr>
        <w:t>▶</w:t>
      </w:r>
      <w:r w:rsidRPr="0066378A">
        <w:rPr>
          <w:rFonts w:asciiTheme="minorHAnsi" w:hAnsiTheme="minorHAnsi" w:cstheme="minorHAnsi"/>
          <w:b w:val="0"/>
          <w:color w:val="auto"/>
          <w:sz w:val="22"/>
        </w:rPr>
        <w:t xml:space="preserve"> protect a child from physical and emotional harm or danger;</w:t>
      </w:r>
    </w:p>
    <w:p w14:paraId="607F1490" w14:textId="77777777" w:rsidR="00573B09" w:rsidRPr="0066378A" w:rsidRDefault="00573B09" w:rsidP="00573B09">
      <w:pPr>
        <w:spacing w:after="0" w:line="259" w:lineRule="auto"/>
        <w:ind w:left="720"/>
        <w:rPr>
          <w:rFonts w:asciiTheme="minorHAnsi" w:hAnsiTheme="minorHAnsi" w:cstheme="minorHAnsi"/>
          <w:b w:val="0"/>
          <w:color w:val="auto"/>
          <w:sz w:val="22"/>
        </w:rPr>
      </w:pPr>
      <w:r w:rsidRPr="0066378A">
        <w:rPr>
          <w:rFonts w:ascii="Segoe UI Emoji" w:eastAsia="MS Gothic" w:hAnsi="Segoe UI Emoji" w:cs="Segoe UI Emoji"/>
          <w:b w:val="0"/>
          <w:color w:val="auto"/>
          <w:sz w:val="22"/>
        </w:rPr>
        <w:t>▶</w:t>
      </w:r>
      <w:r w:rsidRPr="0066378A">
        <w:rPr>
          <w:rFonts w:asciiTheme="minorHAnsi" w:hAnsiTheme="minorHAnsi" w:cstheme="minorHAnsi"/>
          <w:b w:val="0"/>
          <w:color w:val="auto"/>
          <w:sz w:val="22"/>
        </w:rPr>
        <w:t xml:space="preserve"> ensure adequate supervision (including the use of inadequate care-givers);</w:t>
      </w:r>
    </w:p>
    <w:p w14:paraId="0644C915" w14:textId="77777777" w:rsidR="00573B09" w:rsidRPr="0066378A" w:rsidRDefault="00573B09" w:rsidP="00573B09">
      <w:pPr>
        <w:spacing w:after="0" w:line="259" w:lineRule="auto"/>
        <w:ind w:left="720"/>
        <w:rPr>
          <w:rFonts w:asciiTheme="minorHAnsi" w:hAnsiTheme="minorHAnsi" w:cstheme="minorHAnsi"/>
          <w:b w:val="0"/>
          <w:color w:val="auto"/>
          <w:sz w:val="22"/>
        </w:rPr>
      </w:pPr>
      <w:r w:rsidRPr="0066378A">
        <w:rPr>
          <w:rFonts w:ascii="Segoe UI Emoji" w:eastAsia="MS Gothic" w:hAnsi="Segoe UI Emoji" w:cs="Segoe UI Emoji"/>
          <w:b w:val="0"/>
          <w:color w:val="auto"/>
          <w:sz w:val="22"/>
        </w:rPr>
        <w:t>▶</w:t>
      </w:r>
      <w:r w:rsidRPr="0066378A">
        <w:rPr>
          <w:rFonts w:asciiTheme="minorHAnsi" w:hAnsiTheme="minorHAnsi" w:cstheme="minorHAnsi"/>
          <w:b w:val="0"/>
          <w:color w:val="auto"/>
          <w:sz w:val="22"/>
        </w:rPr>
        <w:t xml:space="preserve"> ensure access to appropriate medical care or treatment.</w:t>
      </w:r>
    </w:p>
    <w:p w14:paraId="17E2EC45" w14:textId="77777777" w:rsidR="00573B09" w:rsidRPr="0066378A" w:rsidRDefault="00573B09" w:rsidP="00573B09">
      <w:pPr>
        <w:spacing w:after="0" w:line="259" w:lineRule="auto"/>
        <w:ind w:left="720"/>
        <w:rPr>
          <w:rFonts w:asciiTheme="minorHAnsi" w:hAnsiTheme="minorHAnsi" w:cstheme="minorHAnsi"/>
          <w:b w:val="0"/>
          <w:color w:val="auto"/>
          <w:sz w:val="22"/>
        </w:rPr>
      </w:pPr>
      <w:r w:rsidRPr="0066378A">
        <w:rPr>
          <w:rFonts w:ascii="Segoe UI Emoji" w:eastAsia="MS Gothic" w:hAnsi="Segoe UI Emoji" w:cs="Segoe UI Emoji"/>
          <w:b w:val="0"/>
          <w:color w:val="auto"/>
          <w:sz w:val="22"/>
        </w:rPr>
        <w:t>▶</w:t>
      </w:r>
      <w:r w:rsidRPr="0066378A">
        <w:rPr>
          <w:rFonts w:asciiTheme="minorHAnsi" w:hAnsiTheme="minorHAnsi" w:cstheme="minorHAnsi"/>
          <w:b w:val="0"/>
          <w:color w:val="auto"/>
          <w:sz w:val="22"/>
        </w:rPr>
        <w:t xml:space="preserve"> it may also include neglect of, or unresponsiveness to, a child’s basic emotional needs.</w:t>
      </w:r>
    </w:p>
    <w:p w14:paraId="778ECB09" w14:textId="77777777" w:rsidR="00573B09" w:rsidRPr="0066378A" w:rsidRDefault="00573B09" w:rsidP="00573B09">
      <w:pPr>
        <w:spacing w:after="0" w:line="259" w:lineRule="auto"/>
        <w:ind w:left="720"/>
        <w:rPr>
          <w:rFonts w:asciiTheme="minorHAnsi" w:hAnsiTheme="minorHAnsi" w:cstheme="minorHAnsi"/>
          <w:b w:val="0"/>
          <w:color w:val="auto"/>
          <w:sz w:val="22"/>
        </w:rPr>
      </w:pPr>
    </w:p>
    <w:p w14:paraId="3C100C69" w14:textId="77777777" w:rsidR="00573B09" w:rsidRPr="0066378A" w:rsidRDefault="00573B09" w:rsidP="00573B09">
      <w:pPr>
        <w:numPr>
          <w:ilvl w:val="0"/>
          <w:numId w:val="4"/>
        </w:numPr>
        <w:spacing w:after="0" w:line="259" w:lineRule="auto"/>
        <w:rPr>
          <w:rFonts w:asciiTheme="minorHAnsi" w:hAnsiTheme="minorHAnsi" w:cstheme="minorHAnsi"/>
          <w:b w:val="0"/>
          <w:color w:val="auto"/>
          <w:sz w:val="22"/>
        </w:rPr>
      </w:pPr>
      <w:r w:rsidRPr="0066378A">
        <w:rPr>
          <w:rFonts w:asciiTheme="minorHAnsi" w:hAnsiTheme="minorHAnsi" w:cstheme="minorHAnsi"/>
          <w:b w:val="0"/>
          <w:color w:val="auto"/>
          <w:sz w:val="22"/>
          <w:u w:val="single"/>
        </w:rPr>
        <w:t>Emotional abuse</w:t>
      </w:r>
      <w:r w:rsidRPr="0066378A">
        <w:rPr>
          <w:rFonts w:asciiTheme="minorHAnsi" w:hAnsiTheme="minorHAnsi" w:cstheme="minorHAnsi"/>
          <w:b w:val="0"/>
          <w:color w:val="auto"/>
          <w:sz w:val="22"/>
        </w:rPr>
        <w:t xml:space="preserve"> is the persistent emotional maltreatment of a child such as to cause severe and persistent adverse effects on the child’s emotional development. It may involve conveying to children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serious bullying (including cyber-bullying), causing children frequently to feel frightened or in danger, </w:t>
      </w:r>
      <w:proofErr w:type="gramStart"/>
      <w:r w:rsidRPr="0066378A">
        <w:rPr>
          <w:rFonts w:asciiTheme="minorHAnsi" w:hAnsiTheme="minorHAnsi" w:cstheme="minorHAnsi"/>
          <w:b w:val="0"/>
          <w:color w:val="auto"/>
          <w:sz w:val="22"/>
        </w:rPr>
        <w:t>exploitation</w:t>
      </w:r>
      <w:proofErr w:type="gramEnd"/>
      <w:r w:rsidRPr="0066378A">
        <w:rPr>
          <w:rFonts w:asciiTheme="minorHAnsi" w:hAnsiTheme="minorHAnsi" w:cstheme="minorHAnsi"/>
          <w:b w:val="0"/>
          <w:color w:val="auto"/>
          <w:sz w:val="22"/>
        </w:rPr>
        <w:t xml:space="preserve"> or corruption of children. Some level of emotional abuse is involved in all types of maltreatment of a child though it may occur alone.</w:t>
      </w:r>
    </w:p>
    <w:p w14:paraId="4EB8E09A" w14:textId="77777777" w:rsidR="00CD2F31" w:rsidRPr="0066378A" w:rsidRDefault="00CD2F31" w:rsidP="00CD2F31">
      <w:pPr>
        <w:spacing w:after="0"/>
        <w:rPr>
          <w:rFonts w:asciiTheme="minorHAnsi" w:hAnsiTheme="minorHAnsi" w:cstheme="minorHAnsi"/>
          <w:b w:val="0"/>
          <w:color w:val="auto"/>
          <w:sz w:val="22"/>
          <w:lang w:val="en-US"/>
        </w:rPr>
      </w:pPr>
      <w:r w:rsidRPr="0066378A">
        <w:rPr>
          <w:rFonts w:asciiTheme="minorHAnsi" w:hAnsiTheme="minorHAnsi" w:cstheme="minorHAnsi"/>
          <w:color w:val="auto"/>
          <w:sz w:val="22"/>
          <w:lang w:val="en-US"/>
        </w:rPr>
        <w:lastRenderedPageBreak/>
        <w:t>Appendix 3</w:t>
      </w:r>
    </w:p>
    <w:p w14:paraId="258D4039" w14:textId="77777777" w:rsidR="00CD2F31" w:rsidRPr="0066378A" w:rsidRDefault="00CD2F31" w:rsidP="00CD2F31">
      <w:pPr>
        <w:spacing w:after="0"/>
        <w:rPr>
          <w:rFonts w:asciiTheme="minorHAnsi" w:hAnsiTheme="minorHAnsi" w:cstheme="minorHAnsi"/>
          <w:b w:val="0"/>
          <w:color w:val="auto"/>
          <w:sz w:val="22"/>
          <w:lang w:val="en-US"/>
        </w:rPr>
      </w:pPr>
    </w:p>
    <w:p w14:paraId="36E5A11A" w14:textId="77777777" w:rsidR="00CD2F31" w:rsidRPr="0066378A" w:rsidRDefault="00CD2F31" w:rsidP="00CD2F31">
      <w:pPr>
        <w:pStyle w:val="NormalWeb"/>
        <w:spacing w:before="0" w:beforeAutospacing="0" w:after="0" w:afterAutospacing="0" w:line="276" w:lineRule="auto"/>
        <w:jc w:val="both"/>
        <w:rPr>
          <w:rStyle w:val="Strong"/>
          <w:rFonts w:asciiTheme="minorHAnsi" w:hAnsiTheme="minorHAnsi" w:cstheme="minorHAnsi"/>
          <w:sz w:val="22"/>
          <w:szCs w:val="22"/>
        </w:rPr>
      </w:pPr>
      <w:r w:rsidRPr="0066378A">
        <w:rPr>
          <w:rStyle w:val="Strong"/>
          <w:rFonts w:asciiTheme="minorHAnsi" w:hAnsiTheme="minorHAnsi" w:cstheme="minorHAnsi"/>
          <w:sz w:val="22"/>
          <w:szCs w:val="22"/>
        </w:rPr>
        <w:t>Contacts for reporting concerns</w:t>
      </w:r>
    </w:p>
    <w:p w14:paraId="2262267B" w14:textId="77777777" w:rsidR="00CD2F31" w:rsidRPr="0066378A" w:rsidRDefault="00CD2F31" w:rsidP="00CD2F31">
      <w:pPr>
        <w:pStyle w:val="NormalWeb"/>
        <w:spacing w:before="0" w:beforeAutospacing="0" w:after="0" w:afterAutospacing="0" w:line="276" w:lineRule="auto"/>
        <w:jc w:val="both"/>
        <w:rPr>
          <w:rStyle w:val="Strong"/>
          <w:rFonts w:asciiTheme="minorHAnsi" w:hAnsiTheme="minorHAnsi" w:cstheme="minorHAnsi"/>
          <w:b w:val="0"/>
          <w:sz w:val="22"/>
          <w:szCs w:val="22"/>
        </w:rPr>
      </w:pPr>
    </w:p>
    <w:p w14:paraId="2A6B13D4" w14:textId="77777777" w:rsidR="00CD2F31" w:rsidRPr="0066378A" w:rsidRDefault="00CD2F31" w:rsidP="00CD2F31">
      <w:pPr>
        <w:pStyle w:val="NormalWeb"/>
        <w:spacing w:before="0" w:beforeAutospacing="0" w:after="0" w:afterAutospacing="0" w:line="276" w:lineRule="auto"/>
        <w:jc w:val="both"/>
        <w:rPr>
          <w:rFonts w:asciiTheme="minorHAnsi" w:hAnsiTheme="minorHAnsi" w:cstheme="minorHAnsi"/>
          <w:sz w:val="22"/>
          <w:szCs w:val="22"/>
          <w:u w:val="single"/>
        </w:rPr>
      </w:pPr>
      <w:r w:rsidRPr="0066378A">
        <w:rPr>
          <w:rStyle w:val="Strong"/>
          <w:rFonts w:asciiTheme="minorHAnsi" w:hAnsiTheme="minorHAnsi" w:cstheme="minorHAnsi"/>
          <w:sz w:val="22"/>
          <w:szCs w:val="22"/>
          <w:u w:val="single"/>
        </w:rPr>
        <w:t>If you have concerns about the immediate safety</w:t>
      </w:r>
      <w:r w:rsidRPr="0066378A">
        <w:rPr>
          <w:rFonts w:asciiTheme="minorHAnsi" w:hAnsiTheme="minorHAnsi" w:cstheme="minorHAnsi"/>
          <w:sz w:val="22"/>
          <w:szCs w:val="22"/>
          <w:u w:val="single"/>
        </w:rPr>
        <w:t xml:space="preserve"> of a child or vulnerable adult, you should report the matter immediately to either of the following:</w:t>
      </w:r>
    </w:p>
    <w:p w14:paraId="68E46901" w14:textId="77777777" w:rsidR="00CD2F31" w:rsidRPr="0066378A" w:rsidRDefault="00CD2F31" w:rsidP="00CD2F31">
      <w:pPr>
        <w:pStyle w:val="NormalWeb"/>
        <w:spacing w:before="0" w:beforeAutospacing="0" w:after="0" w:afterAutospacing="0" w:line="276" w:lineRule="auto"/>
        <w:jc w:val="both"/>
        <w:rPr>
          <w:rFonts w:asciiTheme="minorHAnsi" w:hAnsiTheme="minorHAnsi" w:cstheme="minorHAnsi"/>
          <w:sz w:val="22"/>
          <w:szCs w:val="22"/>
        </w:rPr>
      </w:pPr>
    </w:p>
    <w:p w14:paraId="1D9D4606" w14:textId="77777777" w:rsidR="00CD2F31" w:rsidRPr="0066378A" w:rsidRDefault="00CD2F31" w:rsidP="00CD2F31">
      <w:pPr>
        <w:pStyle w:val="NormalWeb"/>
        <w:numPr>
          <w:ilvl w:val="0"/>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The Police – 999</w:t>
      </w:r>
    </w:p>
    <w:p w14:paraId="359414EB" w14:textId="77777777" w:rsidR="00CD2F31" w:rsidRPr="0066378A" w:rsidRDefault="00CD2F31" w:rsidP="00CD2F31">
      <w:pPr>
        <w:pStyle w:val="NormalWeb"/>
        <w:numPr>
          <w:ilvl w:val="0"/>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Social Services:</w:t>
      </w:r>
    </w:p>
    <w:p w14:paraId="0CF352D1" w14:textId="77777777" w:rsidR="00CD2F31" w:rsidRPr="0066378A" w:rsidRDefault="00CD2F31" w:rsidP="00CD2F31">
      <w:pPr>
        <w:pStyle w:val="NormalWeb"/>
        <w:numPr>
          <w:ilvl w:val="1"/>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Leicester City (incl. out of hours) – 0116 454 1004</w:t>
      </w:r>
    </w:p>
    <w:p w14:paraId="6DBCCE6D" w14:textId="77777777" w:rsidR="00CD2F31" w:rsidRPr="0066378A" w:rsidRDefault="00CD2F31" w:rsidP="00CD2F31">
      <w:pPr>
        <w:pStyle w:val="NormalWeb"/>
        <w:numPr>
          <w:ilvl w:val="1"/>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Leicestershire (incl. out of hours) – 0116 305 0005</w:t>
      </w:r>
    </w:p>
    <w:p w14:paraId="7F4815C4" w14:textId="77777777" w:rsidR="00CD2F31" w:rsidRPr="0066378A" w:rsidRDefault="00CD2F31" w:rsidP="00CD2F31">
      <w:pPr>
        <w:pStyle w:val="NormalWeb"/>
        <w:numPr>
          <w:ilvl w:val="1"/>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 xml:space="preserve">Rutland Children’s Services (daytime) – 01572 722 577 </w:t>
      </w:r>
      <w:proofErr w:type="spellStart"/>
      <w:r w:rsidRPr="0066378A">
        <w:rPr>
          <w:rFonts w:asciiTheme="minorHAnsi" w:hAnsiTheme="minorHAnsi" w:cstheme="minorHAnsi"/>
          <w:sz w:val="22"/>
          <w:szCs w:val="22"/>
        </w:rPr>
        <w:t>ext</w:t>
      </w:r>
      <w:proofErr w:type="spellEnd"/>
      <w:r w:rsidRPr="0066378A">
        <w:rPr>
          <w:rFonts w:asciiTheme="minorHAnsi" w:hAnsiTheme="minorHAnsi" w:cstheme="minorHAnsi"/>
          <w:sz w:val="22"/>
          <w:szCs w:val="22"/>
        </w:rPr>
        <w:t xml:space="preserve"> 8407</w:t>
      </w:r>
    </w:p>
    <w:p w14:paraId="0B780F3F" w14:textId="77777777" w:rsidR="00CD2F31" w:rsidRPr="0066378A" w:rsidRDefault="00CD2F31" w:rsidP="00CD2F31">
      <w:pPr>
        <w:pStyle w:val="NormalWeb"/>
        <w:numPr>
          <w:ilvl w:val="1"/>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Rutland Adult Services (daytime) – 01572 722 577</w:t>
      </w:r>
    </w:p>
    <w:p w14:paraId="17ED8DED" w14:textId="77777777" w:rsidR="00CD2F31" w:rsidRPr="0066378A" w:rsidRDefault="00CD2F31" w:rsidP="00CD2F31">
      <w:pPr>
        <w:pStyle w:val="NormalWeb"/>
        <w:numPr>
          <w:ilvl w:val="1"/>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Rutland Children’s Services (out of hours) – 0116 305 0005</w:t>
      </w:r>
    </w:p>
    <w:p w14:paraId="0F6A6CC1" w14:textId="77777777" w:rsidR="00CD2F31" w:rsidRPr="0066378A" w:rsidRDefault="00CD2F31" w:rsidP="00CD2F31">
      <w:pPr>
        <w:pStyle w:val="NormalWeb"/>
        <w:numPr>
          <w:ilvl w:val="1"/>
          <w:numId w:val="20"/>
        </w:numPr>
        <w:spacing w:before="0" w:beforeAutospacing="0" w:after="0" w:afterAutospacing="0" w:line="276" w:lineRule="auto"/>
        <w:jc w:val="both"/>
        <w:rPr>
          <w:rFonts w:asciiTheme="minorHAnsi" w:hAnsiTheme="minorHAnsi" w:cstheme="minorHAnsi"/>
          <w:bCs/>
          <w:sz w:val="22"/>
          <w:szCs w:val="22"/>
        </w:rPr>
      </w:pPr>
      <w:r w:rsidRPr="0066378A">
        <w:rPr>
          <w:rFonts w:asciiTheme="minorHAnsi" w:hAnsiTheme="minorHAnsi" w:cstheme="minorHAnsi"/>
          <w:sz w:val="22"/>
          <w:szCs w:val="22"/>
        </w:rPr>
        <w:t>Rutland Adult Services (out of hours) – 0116 255 1606</w:t>
      </w:r>
    </w:p>
    <w:p w14:paraId="00DAEFAD" w14:textId="77777777" w:rsidR="00CD2F31" w:rsidRPr="0066378A" w:rsidRDefault="00CD2F31" w:rsidP="00CD2F31">
      <w:pPr>
        <w:pStyle w:val="NormalWeb"/>
        <w:spacing w:before="0" w:beforeAutospacing="0" w:after="0" w:afterAutospacing="0" w:line="276" w:lineRule="auto"/>
        <w:jc w:val="both"/>
        <w:rPr>
          <w:rStyle w:val="Strong"/>
          <w:rFonts w:asciiTheme="minorHAnsi" w:hAnsiTheme="minorHAnsi" w:cstheme="minorHAnsi"/>
          <w:b w:val="0"/>
          <w:sz w:val="22"/>
          <w:szCs w:val="22"/>
        </w:rPr>
      </w:pPr>
    </w:p>
    <w:p w14:paraId="6A295EDE" w14:textId="77777777" w:rsidR="00CD2F31" w:rsidRPr="0066378A" w:rsidRDefault="00CD2F31" w:rsidP="00CD2F31">
      <w:pPr>
        <w:pStyle w:val="NormalWeb"/>
        <w:spacing w:before="0" w:beforeAutospacing="0" w:after="0" w:afterAutospacing="0" w:line="276" w:lineRule="auto"/>
        <w:jc w:val="both"/>
        <w:rPr>
          <w:rFonts w:asciiTheme="minorHAnsi" w:hAnsiTheme="minorHAnsi" w:cstheme="minorHAnsi"/>
          <w:b/>
          <w:sz w:val="22"/>
          <w:szCs w:val="22"/>
        </w:rPr>
      </w:pPr>
      <w:r w:rsidRPr="0066378A">
        <w:rPr>
          <w:rStyle w:val="Strong"/>
          <w:rFonts w:asciiTheme="minorHAnsi" w:hAnsiTheme="minorHAnsi" w:cstheme="minorHAnsi"/>
          <w:sz w:val="22"/>
          <w:szCs w:val="22"/>
          <w:u w:val="single"/>
        </w:rPr>
        <w:t>If you have concerns but the child or vulnerable adult is not in immediate danger</w:t>
      </w:r>
      <w:r w:rsidRPr="0066378A">
        <w:rPr>
          <w:rFonts w:asciiTheme="minorHAnsi" w:hAnsiTheme="minorHAnsi" w:cstheme="minorHAnsi"/>
          <w:sz w:val="22"/>
          <w:szCs w:val="22"/>
        </w:rPr>
        <w:t xml:space="preserve">, you should talk to your priest or Safeguarding Coordinator as soon as possible.  If neither is available, please contact Rachael Spiers, </w:t>
      </w:r>
      <w:r w:rsidRPr="0066378A">
        <w:rPr>
          <w:rFonts w:asciiTheme="minorHAnsi" w:hAnsiTheme="minorHAnsi" w:cstheme="minorHAnsi"/>
          <w:b/>
          <w:sz w:val="22"/>
          <w:szCs w:val="22"/>
        </w:rPr>
        <w:t>Diocesan Safeguarding Adviser – 0116 261 5341.</w:t>
      </w:r>
    </w:p>
    <w:p w14:paraId="50294C21" w14:textId="77777777" w:rsidR="00CD2F31" w:rsidRPr="0066378A" w:rsidRDefault="00CD2F31" w:rsidP="00CD2F31">
      <w:pPr>
        <w:pStyle w:val="NormalWeb"/>
        <w:spacing w:before="0" w:beforeAutospacing="0" w:after="0" w:afterAutospacing="0" w:line="276" w:lineRule="auto"/>
        <w:jc w:val="both"/>
        <w:rPr>
          <w:rStyle w:val="Strong"/>
          <w:rFonts w:asciiTheme="minorHAnsi" w:hAnsiTheme="minorHAnsi" w:cstheme="minorHAnsi"/>
          <w:b w:val="0"/>
          <w:sz w:val="22"/>
          <w:szCs w:val="22"/>
        </w:rPr>
      </w:pPr>
    </w:p>
    <w:p w14:paraId="5B5A7F5A" w14:textId="77777777" w:rsidR="00CD2F31" w:rsidRPr="0066378A" w:rsidRDefault="00CD2F31" w:rsidP="00CD2F31">
      <w:pPr>
        <w:pStyle w:val="NormalWeb"/>
        <w:spacing w:before="0" w:beforeAutospacing="0" w:after="0" w:afterAutospacing="0" w:line="276" w:lineRule="auto"/>
        <w:jc w:val="both"/>
        <w:rPr>
          <w:rFonts w:asciiTheme="minorHAnsi" w:hAnsiTheme="minorHAnsi" w:cstheme="minorHAnsi"/>
          <w:sz w:val="22"/>
          <w:szCs w:val="22"/>
          <w:u w:val="single"/>
        </w:rPr>
      </w:pPr>
      <w:r w:rsidRPr="0066378A">
        <w:rPr>
          <w:rStyle w:val="Strong"/>
          <w:rFonts w:asciiTheme="minorHAnsi" w:hAnsiTheme="minorHAnsi" w:cstheme="minorHAnsi"/>
          <w:sz w:val="22"/>
          <w:szCs w:val="22"/>
          <w:u w:val="single"/>
        </w:rPr>
        <w:t>If you are an adult who has been the victim of abuse in the past</w:t>
      </w:r>
      <w:r w:rsidRPr="0066378A">
        <w:rPr>
          <w:rFonts w:asciiTheme="minorHAnsi" w:hAnsiTheme="minorHAnsi" w:cstheme="minorHAnsi"/>
          <w:sz w:val="22"/>
          <w:szCs w:val="22"/>
          <w:u w:val="single"/>
        </w:rPr>
        <w:t xml:space="preserve"> and wish to discuss this with someone, you can contact any of the following:</w:t>
      </w:r>
    </w:p>
    <w:p w14:paraId="39D49914" w14:textId="77777777" w:rsidR="00CD2F31" w:rsidRPr="0066378A" w:rsidRDefault="00CD2F31" w:rsidP="00CD2F31">
      <w:pPr>
        <w:pStyle w:val="NormalWeb"/>
        <w:spacing w:before="0" w:beforeAutospacing="0" w:after="0" w:afterAutospacing="0" w:line="276" w:lineRule="auto"/>
        <w:jc w:val="both"/>
        <w:rPr>
          <w:rFonts w:asciiTheme="minorHAnsi" w:hAnsiTheme="minorHAnsi" w:cstheme="minorHAnsi"/>
          <w:sz w:val="22"/>
          <w:szCs w:val="22"/>
        </w:rPr>
      </w:pPr>
    </w:p>
    <w:p w14:paraId="2C0177FF" w14:textId="77777777" w:rsidR="00CD2F31" w:rsidRPr="0066378A" w:rsidRDefault="00CD2F31" w:rsidP="00CD2F31">
      <w:pPr>
        <w:pStyle w:val="NormalWeb"/>
        <w:numPr>
          <w:ilvl w:val="0"/>
          <w:numId w:val="21"/>
        </w:numPr>
        <w:spacing w:before="0" w:beforeAutospacing="0" w:after="0" w:afterAutospacing="0" w:line="276" w:lineRule="auto"/>
        <w:jc w:val="both"/>
        <w:rPr>
          <w:rFonts w:asciiTheme="minorHAnsi" w:hAnsiTheme="minorHAnsi" w:cstheme="minorHAnsi"/>
          <w:sz w:val="22"/>
          <w:szCs w:val="22"/>
        </w:rPr>
      </w:pPr>
      <w:r w:rsidRPr="0066378A">
        <w:rPr>
          <w:rFonts w:asciiTheme="minorHAnsi" w:hAnsiTheme="minorHAnsi" w:cstheme="minorHAnsi"/>
          <w:sz w:val="22"/>
          <w:szCs w:val="22"/>
        </w:rPr>
        <w:t>The Police – 101</w:t>
      </w:r>
    </w:p>
    <w:p w14:paraId="4F654269" w14:textId="77777777" w:rsidR="00CD2F31" w:rsidRPr="0066378A" w:rsidRDefault="00CD2F31" w:rsidP="00CD2F31">
      <w:pPr>
        <w:pStyle w:val="NormalWeb"/>
        <w:numPr>
          <w:ilvl w:val="0"/>
          <w:numId w:val="21"/>
        </w:numPr>
        <w:spacing w:before="0" w:beforeAutospacing="0" w:after="0" w:afterAutospacing="0" w:line="276" w:lineRule="auto"/>
        <w:jc w:val="both"/>
        <w:rPr>
          <w:rFonts w:asciiTheme="minorHAnsi" w:hAnsiTheme="minorHAnsi" w:cstheme="minorHAnsi"/>
          <w:sz w:val="22"/>
          <w:szCs w:val="22"/>
        </w:rPr>
      </w:pPr>
      <w:r w:rsidRPr="0066378A">
        <w:rPr>
          <w:rFonts w:asciiTheme="minorHAnsi" w:hAnsiTheme="minorHAnsi" w:cstheme="minorHAnsi"/>
          <w:sz w:val="22"/>
          <w:szCs w:val="22"/>
        </w:rPr>
        <w:t>Social Services (as above)</w:t>
      </w:r>
    </w:p>
    <w:p w14:paraId="7AB188A3" w14:textId="77777777" w:rsidR="00CD2F31" w:rsidRPr="0066378A" w:rsidRDefault="00CD2F31" w:rsidP="00CD2F31">
      <w:pPr>
        <w:pStyle w:val="NormalWeb"/>
        <w:numPr>
          <w:ilvl w:val="0"/>
          <w:numId w:val="21"/>
        </w:numPr>
        <w:spacing w:before="0" w:beforeAutospacing="0" w:after="0" w:afterAutospacing="0" w:line="276" w:lineRule="auto"/>
        <w:jc w:val="both"/>
        <w:rPr>
          <w:rFonts w:asciiTheme="minorHAnsi" w:hAnsiTheme="minorHAnsi" w:cstheme="minorHAnsi"/>
          <w:sz w:val="22"/>
          <w:szCs w:val="22"/>
        </w:rPr>
      </w:pPr>
      <w:r w:rsidRPr="0066378A">
        <w:rPr>
          <w:rFonts w:asciiTheme="minorHAnsi" w:hAnsiTheme="minorHAnsi" w:cstheme="minorHAnsi"/>
          <w:sz w:val="22"/>
          <w:szCs w:val="22"/>
        </w:rPr>
        <w:t>Diocesan Safeguarding Adviser – 0116 261 5341</w:t>
      </w:r>
    </w:p>
    <w:p w14:paraId="07D3D4E5" w14:textId="77777777" w:rsidR="00CD2F31" w:rsidRPr="0066378A" w:rsidRDefault="00CD2F31" w:rsidP="00CD2F31">
      <w:pPr>
        <w:pStyle w:val="NormalWeb"/>
        <w:spacing w:before="0" w:beforeAutospacing="0" w:after="0" w:afterAutospacing="0" w:line="276" w:lineRule="auto"/>
        <w:ind w:left="720"/>
        <w:jc w:val="both"/>
        <w:rPr>
          <w:rStyle w:val="Strong"/>
          <w:rFonts w:asciiTheme="minorHAnsi" w:hAnsiTheme="minorHAnsi" w:cstheme="minorHAnsi"/>
          <w:b w:val="0"/>
          <w:bCs w:val="0"/>
          <w:sz w:val="22"/>
          <w:szCs w:val="22"/>
        </w:rPr>
      </w:pPr>
    </w:p>
    <w:p w14:paraId="649B1C72" w14:textId="77777777" w:rsidR="00CD2F31" w:rsidRPr="0066378A" w:rsidRDefault="00CD2F31" w:rsidP="00CD2F31">
      <w:pPr>
        <w:pStyle w:val="NormalWeb"/>
        <w:spacing w:before="0" w:beforeAutospacing="0" w:after="0" w:afterAutospacing="0" w:line="276" w:lineRule="auto"/>
        <w:jc w:val="both"/>
        <w:rPr>
          <w:rFonts w:asciiTheme="minorHAnsi" w:hAnsiTheme="minorHAnsi" w:cstheme="minorHAnsi"/>
          <w:sz w:val="22"/>
          <w:szCs w:val="22"/>
          <w:u w:val="single"/>
        </w:rPr>
      </w:pPr>
      <w:r w:rsidRPr="0066378A">
        <w:rPr>
          <w:rStyle w:val="Strong"/>
          <w:rFonts w:asciiTheme="minorHAnsi" w:hAnsiTheme="minorHAnsi" w:cstheme="minorHAnsi"/>
          <w:sz w:val="22"/>
          <w:szCs w:val="22"/>
          <w:u w:val="single"/>
        </w:rPr>
        <w:t>For general enquiries about safeguarding and DBS checks</w:t>
      </w:r>
      <w:r w:rsidRPr="0066378A">
        <w:rPr>
          <w:rFonts w:asciiTheme="minorHAnsi" w:hAnsiTheme="minorHAnsi" w:cstheme="minorHAnsi"/>
          <w:sz w:val="22"/>
          <w:szCs w:val="22"/>
          <w:u w:val="single"/>
        </w:rPr>
        <w:t xml:space="preserve"> please contact:</w:t>
      </w:r>
    </w:p>
    <w:p w14:paraId="2D9F37A7" w14:textId="77777777" w:rsidR="00CD2F31" w:rsidRPr="0066378A" w:rsidRDefault="00CD2F31" w:rsidP="00CD2F31">
      <w:pPr>
        <w:pStyle w:val="NormalWeb"/>
        <w:spacing w:before="0" w:beforeAutospacing="0" w:after="0" w:afterAutospacing="0" w:line="276" w:lineRule="auto"/>
        <w:jc w:val="both"/>
        <w:rPr>
          <w:rFonts w:asciiTheme="minorHAnsi" w:hAnsiTheme="minorHAnsi" w:cstheme="minorHAnsi"/>
          <w:sz w:val="22"/>
          <w:szCs w:val="22"/>
        </w:rPr>
      </w:pPr>
      <w:r w:rsidRPr="0066378A">
        <w:rPr>
          <w:rFonts w:asciiTheme="minorHAnsi" w:hAnsiTheme="minorHAnsi" w:cstheme="minorHAnsi"/>
          <w:b/>
          <w:sz w:val="22"/>
          <w:szCs w:val="22"/>
        </w:rPr>
        <w:t>Andy Brockbank, Assistant Diocesan Secretary – 0116 261 5312</w:t>
      </w:r>
      <w:r w:rsidRPr="0066378A">
        <w:rPr>
          <w:rFonts w:asciiTheme="minorHAnsi" w:hAnsiTheme="minorHAnsi" w:cstheme="minorHAnsi"/>
          <w:sz w:val="22"/>
          <w:szCs w:val="22"/>
        </w:rPr>
        <w:t xml:space="preserve"> </w:t>
      </w:r>
      <w:hyperlink r:id="rId14" w:history="1">
        <w:r w:rsidRPr="0066378A">
          <w:rPr>
            <w:rStyle w:val="Hyperlink"/>
            <w:rFonts w:asciiTheme="minorHAnsi" w:hAnsiTheme="minorHAnsi" w:cstheme="minorHAnsi"/>
            <w:color w:val="auto"/>
            <w:sz w:val="22"/>
            <w:szCs w:val="22"/>
          </w:rPr>
          <w:t>andrew.brockbank@leccofe.org</w:t>
        </w:r>
      </w:hyperlink>
    </w:p>
    <w:p w14:paraId="5026CD45" w14:textId="77777777" w:rsidR="00CD2F31" w:rsidRPr="0066378A" w:rsidRDefault="00CD2F31" w:rsidP="00CD2F31">
      <w:pPr>
        <w:spacing w:after="0"/>
        <w:jc w:val="both"/>
        <w:rPr>
          <w:rFonts w:asciiTheme="minorHAnsi" w:hAnsiTheme="minorHAnsi" w:cstheme="minorHAnsi"/>
          <w:color w:val="auto"/>
          <w:sz w:val="22"/>
        </w:rPr>
      </w:pPr>
    </w:p>
    <w:p w14:paraId="7B9DB478" w14:textId="77777777" w:rsidR="00CD2F31" w:rsidRPr="0066378A" w:rsidRDefault="00000000" w:rsidP="00CD2F31">
      <w:pPr>
        <w:spacing w:after="0"/>
        <w:jc w:val="both"/>
        <w:rPr>
          <w:rStyle w:val="Hyperlink"/>
          <w:rFonts w:asciiTheme="minorHAnsi" w:hAnsiTheme="minorHAnsi" w:cstheme="minorHAnsi"/>
          <w:color w:val="auto"/>
          <w:sz w:val="22"/>
        </w:rPr>
      </w:pPr>
      <w:hyperlink r:id="rId15" w:history="1">
        <w:r w:rsidR="00CD2F31" w:rsidRPr="0066378A">
          <w:rPr>
            <w:rStyle w:val="Hyperlink"/>
            <w:rFonts w:asciiTheme="minorHAnsi" w:hAnsiTheme="minorHAnsi" w:cstheme="minorHAnsi"/>
            <w:color w:val="auto"/>
            <w:sz w:val="22"/>
          </w:rPr>
          <w:t>http://www.leicester.anglican.org/diocese-office/children-young-people/dbs-checks/</w:t>
        </w:r>
      </w:hyperlink>
    </w:p>
    <w:p w14:paraId="6C2148B7" w14:textId="77777777" w:rsidR="00CD2F31" w:rsidRPr="0066378A" w:rsidRDefault="00CD2F31" w:rsidP="00CD2F31">
      <w:pPr>
        <w:spacing w:after="0"/>
        <w:jc w:val="both"/>
        <w:rPr>
          <w:rFonts w:asciiTheme="minorHAnsi" w:hAnsiTheme="minorHAnsi" w:cstheme="minorHAnsi"/>
          <w:color w:val="auto"/>
          <w:sz w:val="22"/>
        </w:rPr>
      </w:pPr>
    </w:p>
    <w:p w14:paraId="53EF8EB0" w14:textId="77777777" w:rsidR="00CD2F31" w:rsidRPr="0066378A" w:rsidRDefault="00CD2F31" w:rsidP="00CD2F31">
      <w:pPr>
        <w:spacing w:after="0"/>
        <w:jc w:val="both"/>
        <w:rPr>
          <w:rFonts w:asciiTheme="minorHAnsi" w:hAnsiTheme="minorHAnsi" w:cstheme="minorHAnsi"/>
          <w:color w:val="auto"/>
          <w:sz w:val="22"/>
        </w:rPr>
      </w:pPr>
    </w:p>
    <w:p w14:paraId="2841D9AB" w14:textId="77777777" w:rsidR="00CD2F31" w:rsidRPr="0066378A" w:rsidRDefault="00CD2F31" w:rsidP="00CD2F31">
      <w:pPr>
        <w:spacing w:after="0"/>
        <w:jc w:val="both"/>
        <w:rPr>
          <w:rFonts w:asciiTheme="minorHAnsi" w:hAnsiTheme="minorHAnsi" w:cstheme="minorHAnsi"/>
          <w:color w:val="auto"/>
          <w:sz w:val="22"/>
        </w:rPr>
      </w:pPr>
    </w:p>
    <w:p w14:paraId="014845E6" w14:textId="77777777" w:rsidR="00CD2F31" w:rsidRPr="0066378A" w:rsidRDefault="00CD2F31" w:rsidP="00CD2F31">
      <w:pPr>
        <w:spacing w:after="0"/>
        <w:jc w:val="both"/>
        <w:rPr>
          <w:rFonts w:asciiTheme="minorHAnsi" w:hAnsiTheme="minorHAnsi" w:cstheme="minorHAnsi"/>
          <w:color w:val="auto"/>
          <w:sz w:val="22"/>
        </w:rPr>
      </w:pPr>
    </w:p>
    <w:p w14:paraId="4CAE34B0" w14:textId="77777777" w:rsidR="00CD2F31" w:rsidRPr="0066378A" w:rsidRDefault="00CD2F31" w:rsidP="00CD2F31">
      <w:pPr>
        <w:spacing w:after="0"/>
        <w:jc w:val="both"/>
        <w:rPr>
          <w:rFonts w:asciiTheme="minorHAnsi" w:hAnsiTheme="minorHAnsi" w:cstheme="minorHAnsi"/>
          <w:color w:val="auto"/>
          <w:sz w:val="22"/>
        </w:rPr>
      </w:pPr>
    </w:p>
    <w:p w14:paraId="52281D41" w14:textId="77777777" w:rsidR="00CD2F31" w:rsidRPr="0066378A" w:rsidRDefault="00CD2F31" w:rsidP="00CD2F31">
      <w:pPr>
        <w:spacing w:after="0"/>
        <w:jc w:val="both"/>
        <w:rPr>
          <w:rFonts w:asciiTheme="minorHAnsi" w:hAnsiTheme="minorHAnsi" w:cstheme="minorHAnsi"/>
          <w:color w:val="auto"/>
          <w:sz w:val="22"/>
        </w:rPr>
      </w:pPr>
    </w:p>
    <w:p w14:paraId="67F71955" w14:textId="77777777" w:rsidR="00CD2F31" w:rsidRPr="0066378A" w:rsidRDefault="00CD2F31" w:rsidP="00CD2F31">
      <w:pPr>
        <w:spacing w:after="0"/>
        <w:jc w:val="both"/>
        <w:rPr>
          <w:rFonts w:asciiTheme="minorHAnsi" w:hAnsiTheme="minorHAnsi" w:cstheme="minorHAnsi"/>
          <w:color w:val="auto"/>
          <w:sz w:val="22"/>
        </w:rPr>
      </w:pPr>
    </w:p>
    <w:p w14:paraId="0D93C01A" w14:textId="77777777" w:rsidR="00CD2F31" w:rsidRPr="0066378A" w:rsidRDefault="00CD2F31" w:rsidP="00CD2F31">
      <w:pPr>
        <w:spacing w:after="0"/>
        <w:jc w:val="both"/>
        <w:rPr>
          <w:rFonts w:asciiTheme="minorHAnsi" w:hAnsiTheme="minorHAnsi" w:cstheme="minorHAnsi"/>
          <w:color w:val="auto"/>
          <w:sz w:val="22"/>
        </w:rPr>
      </w:pPr>
    </w:p>
    <w:p w14:paraId="783D6056" w14:textId="77777777" w:rsidR="00CD2F31" w:rsidRPr="0066378A" w:rsidRDefault="00CD2F31" w:rsidP="00CD2F31">
      <w:pPr>
        <w:spacing w:after="0"/>
        <w:jc w:val="both"/>
        <w:rPr>
          <w:rFonts w:asciiTheme="minorHAnsi" w:hAnsiTheme="minorHAnsi" w:cstheme="minorHAnsi"/>
          <w:color w:val="auto"/>
          <w:sz w:val="22"/>
        </w:rPr>
      </w:pPr>
    </w:p>
    <w:p w14:paraId="65A5BA9A" w14:textId="77777777" w:rsidR="00CD2F31" w:rsidRPr="0066378A" w:rsidRDefault="00CD2F31" w:rsidP="00CD2F31">
      <w:pPr>
        <w:spacing w:after="0"/>
        <w:jc w:val="both"/>
        <w:rPr>
          <w:rFonts w:asciiTheme="minorHAnsi" w:hAnsiTheme="minorHAnsi" w:cstheme="minorHAnsi"/>
          <w:color w:val="auto"/>
          <w:sz w:val="22"/>
        </w:rPr>
      </w:pPr>
    </w:p>
    <w:p w14:paraId="21F48D6C" w14:textId="77777777" w:rsidR="00CD2F31" w:rsidRPr="0066378A" w:rsidRDefault="00CD2F31" w:rsidP="00CD2F31">
      <w:pPr>
        <w:spacing w:after="0"/>
        <w:jc w:val="both"/>
        <w:rPr>
          <w:rFonts w:asciiTheme="minorHAnsi" w:hAnsiTheme="minorHAnsi" w:cstheme="minorHAnsi"/>
          <w:color w:val="auto"/>
          <w:sz w:val="22"/>
        </w:rPr>
      </w:pPr>
    </w:p>
    <w:p w14:paraId="3DE23C28" w14:textId="77777777" w:rsidR="00CD2F31" w:rsidRPr="0066378A" w:rsidRDefault="00CD2F31" w:rsidP="00CD2F31">
      <w:pPr>
        <w:spacing w:after="0"/>
        <w:jc w:val="both"/>
        <w:rPr>
          <w:rFonts w:asciiTheme="minorHAnsi" w:hAnsiTheme="minorHAnsi" w:cstheme="minorHAnsi"/>
          <w:color w:val="auto"/>
          <w:sz w:val="22"/>
        </w:rPr>
      </w:pPr>
    </w:p>
    <w:p w14:paraId="2B2A8ECB" w14:textId="77777777" w:rsidR="00CD2F31" w:rsidRPr="0066378A" w:rsidRDefault="00CD2F31" w:rsidP="00CD2F31">
      <w:pPr>
        <w:spacing w:after="0"/>
        <w:jc w:val="both"/>
        <w:rPr>
          <w:rFonts w:asciiTheme="minorHAnsi" w:hAnsiTheme="minorHAnsi" w:cstheme="minorHAnsi"/>
          <w:color w:val="auto"/>
          <w:sz w:val="22"/>
        </w:rPr>
      </w:pPr>
    </w:p>
    <w:p w14:paraId="1AB4C76F" w14:textId="77777777" w:rsidR="00CD2F31" w:rsidRPr="0066378A" w:rsidRDefault="00CD2F31" w:rsidP="00CD2F31">
      <w:pPr>
        <w:spacing w:after="0"/>
        <w:jc w:val="both"/>
        <w:rPr>
          <w:rFonts w:asciiTheme="minorHAnsi" w:hAnsiTheme="minorHAnsi" w:cstheme="minorHAnsi"/>
          <w:color w:val="auto"/>
          <w:sz w:val="22"/>
        </w:rPr>
      </w:pPr>
    </w:p>
    <w:p w14:paraId="24539DF4" w14:textId="77777777" w:rsidR="00CD2F31" w:rsidRPr="0066378A" w:rsidRDefault="00CD2F31" w:rsidP="00CD2F31">
      <w:pPr>
        <w:spacing w:after="0"/>
        <w:jc w:val="both"/>
        <w:rPr>
          <w:rFonts w:asciiTheme="minorHAnsi" w:hAnsiTheme="minorHAnsi" w:cstheme="minorHAnsi"/>
          <w:color w:val="auto"/>
          <w:sz w:val="22"/>
        </w:rPr>
      </w:pPr>
    </w:p>
    <w:p w14:paraId="36DF6F0F" w14:textId="77777777" w:rsidR="00CD2F31" w:rsidRPr="0066378A" w:rsidRDefault="00CD2F31" w:rsidP="00CD2F31">
      <w:pPr>
        <w:spacing w:after="0"/>
        <w:jc w:val="both"/>
        <w:rPr>
          <w:rFonts w:asciiTheme="minorHAnsi" w:hAnsiTheme="minorHAnsi" w:cstheme="minorHAnsi"/>
          <w:color w:val="auto"/>
          <w:sz w:val="22"/>
        </w:rPr>
      </w:pPr>
    </w:p>
    <w:p w14:paraId="34B46EFD" w14:textId="77777777" w:rsidR="00CD2F31" w:rsidRPr="0066378A" w:rsidRDefault="00CD2F31" w:rsidP="00CD2F31">
      <w:pPr>
        <w:spacing w:after="0"/>
        <w:jc w:val="both"/>
        <w:rPr>
          <w:rFonts w:asciiTheme="minorHAnsi" w:hAnsiTheme="minorHAnsi" w:cstheme="minorHAnsi"/>
          <w:color w:val="auto"/>
          <w:sz w:val="22"/>
        </w:rPr>
      </w:pPr>
    </w:p>
    <w:p w14:paraId="09129FE7" w14:textId="77777777" w:rsidR="00CD2F31" w:rsidRPr="0066378A" w:rsidRDefault="00CD2F31" w:rsidP="00CD2F31">
      <w:pPr>
        <w:spacing w:after="0"/>
        <w:jc w:val="both"/>
        <w:rPr>
          <w:rFonts w:asciiTheme="minorHAnsi" w:hAnsiTheme="minorHAnsi" w:cstheme="minorHAnsi"/>
          <w:color w:val="auto"/>
          <w:sz w:val="22"/>
        </w:rPr>
      </w:pPr>
    </w:p>
    <w:p w14:paraId="3A97F626" w14:textId="77777777" w:rsidR="00A97D81" w:rsidRPr="0066378A" w:rsidRDefault="00A97D81" w:rsidP="003348F2">
      <w:pPr>
        <w:rPr>
          <w:rFonts w:asciiTheme="minorHAnsi" w:hAnsiTheme="minorHAnsi" w:cstheme="minorHAnsi"/>
          <w:color w:val="auto"/>
          <w:sz w:val="22"/>
        </w:rPr>
      </w:pPr>
    </w:p>
    <w:sectPr w:rsidR="00A97D81" w:rsidRPr="0066378A" w:rsidSect="00C22099">
      <w:headerReference w:type="default" r:id="rId16"/>
      <w:footerReference w:type="even" r:id="rId17"/>
      <w:footerReference w:type="default" r:id="rId18"/>
      <w:footerReference w:type="first" r:id="rId19"/>
      <w:pgSz w:w="11906" w:h="16838"/>
      <w:pgMar w:top="720" w:right="720" w:bottom="720" w:left="720" w:header="720" w:footer="801"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6167" w14:textId="77777777" w:rsidR="00C22099" w:rsidRDefault="00C22099">
      <w:pPr>
        <w:spacing w:after="0" w:line="240" w:lineRule="auto"/>
      </w:pPr>
      <w:r>
        <w:separator/>
      </w:r>
    </w:p>
  </w:endnote>
  <w:endnote w:type="continuationSeparator" w:id="0">
    <w:p w14:paraId="537A448E" w14:textId="77777777" w:rsidR="00C22099" w:rsidRDefault="00C2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1F1C2" w14:textId="77777777" w:rsidR="00B014AE" w:rsidRDefault="00B014AE">
    <w:pPr>
      <w:tabs>
        <w:tab w:val="right" w:pos="10545"/>
      </w:tabs>
      <w:spacing w:after="0" w:line="240" w:lineRule="auto"/>
    </w:pPr>
    <w:r>
      <w:rPr>
        <w:i/>
        <w:color w:val="4A1E46"/>
        <w:sz w:val="28"/>
      </w:rPr>
      <w:t xml:space="preserve">Section B: </w:t>
    </w:r>
    <w:r>
      <w:fldChar w:fldCharType="begin"/>
    </w:r>
    <w:r>
      <w:instrText xml:space="preserve"> PAGE   \* MERGEFORMAT </w:instrText>
    </w:r>
    <w:r>
      <w:fldChar w:fldCharType="separate"/>
    </w:r>
    <w:r>
      <w:rPr>
        <w:i/>
        <w:color w:val="4A1E46"/>
        <w:sz w:val="28"/>
      </w:rPr>
      <w:t>1</w:t>
    </w:r>
    <w:r>
      <w:fldChar w:fldCharType="end"/>
    </w:r>
    <w:r>
      <w:rPr>
        <w:i/>
        <w:color w:val="4A1E46"/>
        <w:sz w:val="28"/>
      </w:rPr>
      <w:tab/>
    </w:r>
    <w:r>
      <w:rPr>
        <w:color w:val="4A1E46"/>
        <w:sz w:val="28"/>
      </w:rPr>
      <w:t>Diocese of Leicester: Child Protection Handbook May 2013</w:t>
    </w:r>
  </w:p>
  <w:p w14:paraId="17747F9D" w14:textId="77777777" w:rsidR="00B014AE" w:rsidRDefault="00B014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594B" w14:textId="18AB5CF9" w:rsidR="00B014AE" w:rsidRPr="00383189" w:rsidRDefault="00B014AE" w:rsidP="00383189">
    <w:pPr>
      <w:pStyle w:val="Footer"/>
      <w:tabs>
        <w:tab w:val="clear" w:pos="4513"/>
        <w:tab w:val="clear" w:pos="9026"/>
        <w:tab w:val="center" w:pos="5273"/>
        <w:tab w:val="right" w:pos="10546"/>
      </w:tabs>
      <w:rPr>
        <w:sz w:val="16"/>
        <w:szCs w:val="16"/>
      </w:rPr>
    </w:pPr>
    <w:r>
      <w:rPr>
        <w:sz w:val="16"/>
        <w:szCs w:val="16"/>
      </w:rPr>
      <w:t xml:space="preserve">Safeguarding Children and Young </w:t>
    </w:r>
    <w:r w:rsidR="008A622A">
      <w:rPr>
        <w:sz w:val="16"/>
        <w:szCs w:val="16"/>
      </w:rPr>
      <w:t>People: The</w:t>
    </w:r>
    <w:r w:rsidR="003F17AA">
      <w:rPr>
        <w:sz w:val="16"/>
        <w:szCs w:val="16"/>
      </w:rPr>
      <w:t xml:space="preserve"> Benefice of Four Saints </w:t>
    </w:r>
    <w:r>
      <w:rPr>
        <w:sz w:val="16"/>
        <w:szCs w:val="16"/>
      </w:rPr>
      <w:tab/>
    </w:r>
    <w:r w:rsidR="003F17AA">
      <w:rPr>
        <w:sz w:val="16"/>
        <w:szCs w:val="16"/>
      </w:rPr>
      <w:t xml:space="preserve">                  </w:t>
    </w:r>
    <w:r>
      <w:rPr>
        <w:sz w:val="16"/>
        <w:szCs w:val="16"/>
      </w:rPr>
      <w:t xml:space="preserve">Version </w:t>
    </w:r>
    <w:r w:rsidR="0066378A">
      <w:rPr>
        <w:sz w:val="16"/>
        <w:szCs w:val="16"/>
      </w:rPr>
      <w:t>1</w:t>
    </w:r>
    <w:r w:rsidR="005F5748">
      <w:rPr>
        <w:sz w:val="16"/>
        <w:szCs w:val="16"/>
      </w:rPr>
      <w:t xml:space="preserve">/ </w:t>
    </w:r>
    <w:r w:rsidR="001F64CC">
      <w:rPr>
        <w:sz w:val="16"/>
        <w:szCs w:val="16"/>
      </w:rPr>
      <w:t>April 2024</w:t>
    </w:r>
    <w:r>
      <w:rPr>
        <w:sz w:val="16"/>
        <w:szCs w:val="16"/>
      </w:rPr>
      <w:tab/>
      <w:t>Review due</w:t>
    </w:r>
    <w:r w:rsidR="00E305A9">
      <w:rPr>
        <w:sz w:val="16"/>
        <w:szCs w:val="16"/>
      </w:rPr>
      <w:t xml:space="preserve"> </w:t>
    </w:r>
    <w:r w:rsidR="001F64CC">
      <w:rPr>
        <w:sz w:val="16"/>
        <w:szCs w:val="16"/>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7BB2" w14:textId="77777777" w:rsidR="00B014AE" w:rsidRDefault="00B014AE">
    <w:pPr>
      <w:tabs>
        <w:tab w:val="right" w:pos="10545"/>
      </w:tabs>
      <w:spacing w:after="0" w:line="240" w:lineRule="auto"/>
    </w:pPr>
    <w:r>
      <w:rPr>
        <w:i/>
        <w:color w:val="4A1E46"/>
        <w:sz w:val="28"/>
      </w:rPr>
      <w:t xml:space="preserve">Section B: </w:t>
    </w:r>
    <w:r>
      <w:fldChar w:fldCharType="begin"/>
    </w:r>
    <w:r>
      <w:instrText xml:space="preserve"> PAGE   \* MERGEFORMAT </w:instrText>
    </w:r>
    <w:r>
      <w:fldChar w:fldCharType="separate"/>
    </w:r>
    <w:r>
      <w:rPr>
        <w:i/>
        <w:color w:val="4A1E46"/>
        <w:sz w:val="28"/>
      </w:rPr>
      <w:t>1</w:t>
    </w:r>
    <w:r>
      <w:fldChar w:fldCharType="end"/>
    </w:r>
    <w:r>
      <w:rPr>
        <w:i/>
        <w:color w:val="4A1E46"/>
        <w:sz w:val="28"/>
      </w:rPr>
      <w:tab/>
    </w:r>
    <w:r>
      <w:rPr>
        <w:color w:val="4A1E46"/>
        <w:sz w:val="28"/>
      </w:rPr>
      <w:t>Diocese of Leicester: Child Protection Handbook May 2013</w:t>
    </w:r>
  </w:p>
  <w:p w14:paraId="532A1F06" w14:textId="77777777" w:rsidR="00B014AE" w:rsidRDefault="00B01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2AFAE" w14:textId="77777777" w:rsidR="00C22099" w:rsidRDefault="00C22099">
      <w:pPr>
        <w:spacing w:after="0" w:line="240" w:lineRule="auto"/>
      </w:pPr>
      <w:r>
        <w:separator/>
      </w:r>
    </w:p>
  </w:footnote>
  <w:footnote w:type="continuationSeparator" w:id="0">
    <w:p w14:paraId="13B9B02B" w14:textId="77777777" w:rsidR="00C22099" w:rsidRDefault="00C2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1835" w14:textId="5C4F66B5" w:rsidR="00B014AE" w:rsidRDefault="00B014AE">
    <w:pPr>
      <w:pStyle w:val="Header"/>
    </w:pPr>
    <w:r>
      <w:rPr>
        <w:noProof/>
        <w:lang w:val="en-US" w:eastAsia="en-US"/>
      </w:rPr>
      <mc:AlternateContent>
        <mc:Choice Requires="wps">
          <w:drawing>
            <wp:anchor distT="0" distB="0" distL="114300" distR="114300" simplePos="0" relativeHeight="251657728" behindDoc="0" locked="0" layoutInCell="0" allowOverlap="1" wp14:anchorId="37B2124A" wp14:editId="381A1975">
              <wp:simplePos x="0" y="0"/>
              <wp:positionH relativeFrom="page">
                <wp:posOffset>7051040</wp:posOffset>
              </wp:positionH>
              <wp:positionV relativeFrom="page">
                <wp:posOffset>7857490</wp:posOffset>
              </wp:positionV>
              <wp:extent cx="549275" cy="2183130"/>
              <wp:effectExtent l="254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183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748151" w14:textId="1407A786" w:rsidR="00B014AE" w:rsidRPr="009F1C3E" w:rsidRDefault="00B014AE">
                          <w:pPr>
                            <w:pStyle w:val="Footer"/>
                            <w:rPr>
                              <w:rFonts w:ascii="Calibri Light" w:hAnsi="Calibri Light" w:cs="Times New Roman"/>
                              <w:sz w:val="44"/>
                              <w:szCs w:val="44"/>
                            </w:rPr>
                          </w:pPr>
                          <w:r w:rsidRPr="009F1C3E">
                            <w:rPr>
                              <w:rFonts w:ascii="Calibri Light" w:hAnsi="Calibri Light" w:cs="Times New Roman"/>
                            </w:rPr>
                            <w:t>Page</w:t>
                          </w:r>
                          <w:r w:rsidRPr="009F1C3E">
                            <w:rPr>
                              <w:rFonts w:cs="Times New Roman"/>
                              <w:sz w:val="22"/>
                            </w:rPr>
                            <w:fldChar w:fldCharType="begin"/>
                          </w:r>
                          <w:r>
                            <w:instrText xml:space="preserve"> PAGE    \* MERGEFORMAT </w:instrText>
                          </w:r>
                          <w:r w:rsidRPr="009F1C3E">
                            <w:rPr>
                              <w:rFonts w:cs="Times New Roman"/>
                              <w:sz w:val="22"/>
                            </w:rPr>
                            <w:fldChar w:fldCharType="separate"/>
                          </w:r>
                          <w:r w:rsidR="00A5464E" w:rsidRPr="00A5464E">
                            <w:rPr>
                              <w:rFonts w:ascii="Calibri Light" w:hAnsi="Calibri Light" w:cs="Times New Roman"/>
                              <w:noProof/>
                              <w:sz w:val="44"/>
                              <w:szCs w:val="44"/>
                            </w:rPr>
                            <w:t>6</w:t>
                          </w:r>
                          <w:r w:rsidRPr="009F1C3E">
                            <w:rPr>
                              <w:rFonts w:ascii="Calibri Light" w:hAnsi="Calibri Light" w:cs="Times New Roman"/>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B2124A" id="Rectangle 1" o:spid="_x0000_s1026" style="position:absolute;margin-left:555.2pt;margin-top:618.7pt;width:43.2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" o:allowincell="f" filled="f" stroked="f">
              <v:textbox style="layout-flow:vertical;mso-layout-flow-alt:bottom-to-top;mso-fit-shape-to-text:t">
                <w:txbxContent>
                  <w:p w14:paraId="45748151" w14:textId="1407A786" w:rsidR="00B014AE" w:rsidRPr="009F1C3E" w:rsidRDefault="00B014AE">
                    <w:pPr>
                      <w:pStyle w:val="Footer"/>
                      <w:rPr>
                        <w:rFonts w:ascii="Calibri Light" w:hAnsi="Calibri Light" w:cs="Times New Roman"/>
                        <w:sz w:val="44"/>
                        <w:szCs w:val="44"/>
                      </w:rPr>
                    </w:pPr>
                    <w:r w:rsidRPr="009F1C3E">
                      <w:rPr>
                        <w:rFonts w:ascii="Calibri Light" w:hAnsi="Calibri Light" w:cs="Times New Roman"/>
                      </w:rPr>
                      <w:t>Page</w:t>
                    </w:r>
                    <w:r w:rsidRPr="009F1C3E">
                      <w:rPr>
                        <w:rFonts w:cs="Times New Roman"/>
                        <w:sz w:val="22"/>
                      </w:rPr>
                      <w:fldChar w:fldCharType="begin"/>
                    </w:r>
                    <w:r>
                      <w:instrText xml:space="preserve"> PAGE    \* MERGEFORMAT </w:instrText>
                    </w:r>
                    <w:r w:rsidRPr="009F1C3E">
                      <w:rPr>
                        <w:rFonts w:cs="Times New Roman"/>
                        <w:sz w:val="22"/>
                      </w:rPr>
                      <w:fldChar w:fldCharType="separate"/>
                    </w:r>
                    <w:r w:rsidR="00A5464E" w:rsidRPr="00A5464E">
                      <w:rPr>
                        <w:rFonts w:ascii="Calibri Light" w:hAnsi="Calibri Light" w:cs="Times New Roman"/>
                        <w:noProof/>
                        <w:sz w:val="44"/>
                        <w:szCs w:val="44"/>
                      </w:rPr>
                      <w:t>6</w:t>
                    </w:r>
                    <w:r w:rsidRPr="009F1C3E">
                      <w:rPr>
                        <w:rFonts w:ascii="Calibri Light" w:hAnsi="Calibri Light" w:cs="Times New Roman"/>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858"/>
    <w:multiLevelType w:val="hybridMultilevel"/>
    <w:tmpl w:val="E684E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45C18"/>
    <w:multiLevelType w:val="hybridMultilevel"/>
    <w:tmpl w:val="C03AE3C4"/>
    <w:lvl w:ilvl="0" w:tplc="81AAE550">
      <w:start w:val="1"/>
      <w:numFmt w:val="decimal"/>
      <w:lvlText w:val="%1."/>
      <w:lvlJc w:val="left"/>
      <w:pPr>
        <w:ind w:left="360"/>
      </w:pPr>
      <w:rPr>
        <w:rFonts w:ascii="Calibri" w:eastAsia="Times New Roman" w:hAnsi="Calibri" w:cs="Calibri"/>
        <w:b/>
        <w:bCs/>
        <w:i w:val="0"/>
        <w:strike w:val="0"/>
        <w:dstrike w:val="0"/>
        <w:color w:val="181717"/>
        <w:sz w:val="20"/>
        <w:szCs w:val="20"/>
        <w:u w:val="none" w:color="000000"/>
        <w:vertAlign w:val="baseline"/>
      </w:rPr>
    </w:lvl>
    <w:lvl w:ilvl="1" w:tplc="CB7E28EA">
      <w:start w:val="1"/>
      <w:numFmt w:val="lowerLetter"/>
      <w:lvlText w:val="%2"/>
      <w:lvlJc w:val="left"/>
      <w:pPr>
        <w:ind w:left="1080"/>
      </w:pPr>
      <w:rPr>
        <w:rFonts w:ascii="Calibri" w:eastAsia="Times New Roman" w:hAnsi="Calibri" w:cs="Calibri"/>
        <w:b/>
        <w:bCs/>
        <w:i w:val="0"/>
        <w:strike w:val="0"/>
        <w:dstrike w:val="0"/>
        <w:color w:val="181717"/>
        <w:sz w:val="20"/>
        <w:szCs w:val="20"/>
        <w:u w:val="none" w:color="000000"/>
        <w:vertAlign w:val="baseline"/>
      </w:rPr>
    </w:lvl>
    <w:lvl w:ilvl="2" w:tplc="128841AC">
      <w:start w:val="1"/>
      <w:numFmt w:val="lowerRoman"/>
      <w:lvlText w:val="%3"/>
      <w:lvlJc w:val="left"/>
      <w:pPr>
        <w:ind w:left="1800"/>
      </w:pPr>
      <w:rPr>
        <w:rFonts w:ascii="Calibri" w:eastAsia="Times New Roman" w:hAnsi="Calibri" w:cs="Calibri"/>
        <w:b/>
        <w:bCs/>
        <w:i w:val="0"/>
        <w:strike w:val="0"/>
        <w:dstrike w:val="0"/>
        <w:color w:val="181717"/>
        <w:sz w:val="20"/>
        <w:szCs w:val="20"/>
        <w:u w:val="none" w:color="000000"/>
        <w:vertAlign w:val="baseline"/>
      </w:rPr>
    </w:lvl>
    <w:lvl w:ilvl="3" w:tplc="F3B2962A">
      <w:start w:val="1"/>
      <w:numFmt w:val="decimal"/>
      <w:lvlText w:val="%4"/>
      <w:lvlJc w:val="left"/>
      <w:pPr>
        <w:ind w:left="2520"/>
      </w:pPr>
      <w:rPr>
        <w:rFonts w:ascii="Calibri" w:eastAsia="Times New Roman" w:hAnsi="Calibri" w:cs="Calibri"/>
        <w:b/>
        <w:bCs/>
        <w:i w:val="0"/>
        <w:strike w:val="0"/>
        <w:dstrike w:val="0"/>
        <w:color w:val="181717"/>
        <w:sz w:val="20"/>
        <w:szCs w:val="20"/>
        <w:u w:val="none" w:color="000000"/>
        <w:vertAlign w:val="baseline"/>
      </w:rPr>
    </w:lvl>
    <w:lvl w:ilvl="4" w:tplc="45E48C20">
      <w:start w:val="1"/>
      <w:numFmt w:val="lowerLetter"/>
      <w:lvlText w:val="%5"/>
      <w:lvlJc w:val="left"/>
      <w:pPr>
        <w:ind w:left="3240"/>
      </w:pPr>
      <w:rPr>
        <w:rFonts w:ascii="Calibri" w:eastAsia="Times New Roman" w:hAnsi="Calibri" w:cs="Calibri"/>
        <w:b/>
        <w:bCs/>
        <w:i w:val="0"/>
        <w:strike w:val="0"/>
        <w:dstrike w:val="0"/>
        <w:color w:val="181717"/>
        <w:sz w:val="20"/>
        <w:szCs w:val="20"/>
        <w:u w:val="none" w:color="000000"/>
        <w:vertAlign w:val="baseline"/>
      </w:rPr>
    </w:lvl>
    <w:lvl w:ilvl="5" w:tplc="1654007E">
      <w:start w:val="1"/>
      <w:numFmt w:val="lowerRoman"/>
      <w:lvlText w:val="%6"/>
      <w:lvlJc w:val="left"/>
      <w:pPr>
        <w:ind w:left="3960"/>
      </w:pPr>
      <w:rPr>
        <w:rFonts w:ascii="Calibri" w:eastAsia="Times New Roman" w:hAnsi="Calibri" w:cs="Calibri"/>
        <w:b/>
        <w:bCs/>
        <w:i w:val="0"/>
        <w:strike w:val="0"/>
        <w:dstrike w:val="0"/>
        <w:color w:val="181717"/>
        <w:sz w:val="20"/>
        <w:szCs w:val="20"/>
        <w:u w:val="none" w:color="000000"/>
        <w:vertAlign w:val="baseline"/>
      </w:rPr>
    </w:lvl>
    <w:lvl w:ilvl="6" w:tplc="3006D786">
      <w:start w:val="1"/>
      <w:numFmt w:val="decimal"/>
      <w:lvlText w:val="%7"/>
      <w:lvlJc w:val="left"/>
      <w:pPr>
        <w:ind w:left="4680"/>
      </w:pPr>
      <w:rPr>
        <w:rFonts w:ascii="Calibri" w:eastAsia="Times New Roman" w:hAnsi="Calibri" w:cs="Calibri"/>
        <w:b/>
        <w:bCs/>
        <w:i w:val="0"/>
        <w:strike w:val="0"/>
        <w:dstrike w:val="0"/>
        <w:color w:val="181717"/>
        <w:sz w:val="20"/>
        <w:szCs w:val="20"/>
        <w:u w:val="none" w:color="000000"/>
        <w:vertAlign w:val="baseline"/>
      </w:rPr>
    </w:lvl>
    <w:lvl w:ilvl="7" w:tplc="CEC62138">
      <w:start w:val="1"/>
      <w:numFmt w:val="lowerLetter"/>
      <w:lvlText w:val="%8"/>
      <w:lvlJc w:val="left"/>
      <w:pPr>
        <w:ind w:left="5400"/>
      </w:pPr>
      <w:rPr>
        <w:rFonts w:ascii="Calibri" w:eastAsia="Times New Roman" w:hAnsi="Calibri" w:cs="Calibri"/>
        <w:b/>
        <w:bCs/>
        <w:i w:val="0"/>
        <w:strike w:val="0"/>
        <w:dstrike w:val="0"/>
        <w:color w:val="181717"/>
        <w:sz w:val="20"/>
        <w:szCs w:val="20"/>
        <w:u w:val="none" w:color="000000"/>
        <w:vertAlign w:val="baseline"/>
      </w:rPr>
    </w:lvl>
    <w:lvl w:ilvl="8" w:tplc="EDE2A948">
      <w:start w:val="1"/>
      <w:numFmt w:val="lowerRoman"/>
      <w:lvlText w:val="%9"/>
      <w:lvlJc w:val="left"/>
      <w:pPr>
        <w:ind w:left="6120"/>
      </w:pPr>
      <w:rPr>
        <w:rFonts w:ascii="Calibri" w:eastAsia="Times New Roman" w:hAnsi="Calibri" w:cs="Calibri"/>
        <w:b/>
        <w:bCs/>
        <w:i w:val="0"/>
        <w:strike w:val="0"/>
        <w:dstrike w:val="0"/>
        <w:color w:val="181717"/>
        <w:sz w:val="20"/>
        <w:szCs w:val="20"/>
        <w:u w:val="none" w:color="000000"/>
        <w:vertAlign w:val="baseline"/>
      </w:rPr>
    </w:lvl>
  </w:abstractNum>
  <w:abstractNum w:abstractNumId="2" w15:restartNumberingAfterBreak="0">
    <w:nsid w:val="08F60778"/>
    <w:multiLevelType w:val="hybridMultilevel"/>
    <w:tmpl w:val="0896B4BE"/>
    <w:numStyleLink w:val="ImportedStyle1"/>
  </w:abstractNum>
  <w:abstractNum w:abstractNumId="3" w15:restartNumberingAfterBreak="0">
    <w:nsid w:val="09716BB3"/>
    <w:multiLevelType w:val="hybridMultilevel"/>
    <w:tmpl w:val="0896B4BE"/>
    <w:styleLink w:val="ImportedStyle1"/>
    <w:lvl w:ilvl="0" w:tplc="58FEA090">
      <w:start w:val="1"/>
      <w:numFmt w:val="bullet"/>
      <w:lvlText w:val="◊"/>
      <w:lvlJc w:val="left"/>
      <w:pPr>
        <w:ind w:left="590" w:hanging="590"/>
      </w:pPr>
      <w:rPr>
        <w:rFonts w:ascii="Trebuchet MS" w:eastAsia="Trebuchet MS" w:hAnsi="Trebuchet MS" w:cs="Trebuchet MS"/>
        <w:b/>
        <w:bCs/>
        <w:i w:val="0"/>
        <w:iCs w:val="0"/>
        <w:caps w:val="0"/>
        <w:smallCaps w:val="0"/>
        <w:strike w:val="0"/>
        <w:dstrike w:val="0"/>
        <w:color w:val="4A1E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E04662">
      <w:start w:val="1"/>
      <w:numFmt w:val="bullet"/>
      <w:lvlText w:val="◊"/>
      <w:lvlJc w:val="left"/>
      <w:pPr>
        <w:ind w:left="850"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1EF712">
      <w:start w:val="1"/>
      <w:numFmt w:val="bullet"/>
      <w:lvlText w:val="▪"/>
      <w:lvlJc w:val="left"/>
      <w:pPr>
        <w:ind w:left="1647"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F2A584">
      <w:start w:val="1"/>
      <w:numFmt w:val="bullet"/>
      <w:lvlText w:val="•"/>
      <w:lvlJc w:val="left"/>
      <w:pPr>
        <w:ind w:left="2367"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0AC08">
      <w:start w:val="1"/>
      <w:numFmt w:val="bullet"/>
      <w:lvlText w:val="o"/>
      <w:lvlJc w:val="left"/>
      <w:pPr>
        <w:ind w:left="3087"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EBA04">
      <w:start w:val="1"/>
      <w:numFmt w:val="bullet"/>
      <w:lvlText w:val="▪"/>
      <w:lvlJc w:val="left"/>
      <w:pPr>
        <w:ind w:left="3807"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A608DA">
      <w:start w:val="1"/>
      <w:numFmt w:val="bullet"/>
      <w:lvlText w:val="•"/>
      <w:lvlJc w:val="left"/>
      <w:pPr>
        <w:ind w:left="4527"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864F32">
      <w:start w:val="1"/>
      <w:numFmt w:val="bullet"/>
      <w:lvlText w:val="o"/>
      <w:lvlJc w:val="left"/>
      <w:pPr>
        <w:ind w:left="5247"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6C8C">
      <w:start w:val="1"/>
      <w:numFmt w:val="bullet"/>
      <w:lvlText w:val="▪"/>
      <w:lvlJc w:val="left"/>
      <w:pPr>
        <w:ind w:left="5967" w:hanging="283"/>
      </w:pPr>
      <w:rPr>
        <w:rFonts w:ascii="Trebuchet MS" w:eastAsia="Trebuchet MS" w:hAnsi="Trebuchet MS" w:cs="Trebuchet MS"/>
        <w:b/>
        <w:bCs/>
        <w:i w:val="0"/>
        <w:iCs w:val="0"/>
        <w:caps w:val="0"/>
        <w:smallCaps w:val="0"/>
        <w:strike w:val="0"/>
        <w:dstrike w:val="0"/>
        <w:color w:val="18171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DE49CB"/>
    <w:multiLevelType w:val="hybridMultilevel"/>
    <w:tmpl w:val="6D70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65E6B"/>
    <w:multiLevelType w:val="hybridMultilevel"/>
    <w:tmpl w:val="FE78F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56A21"/>
    <w:multiLevelType w:val="hybridMultilevel"/>
    <w:tmpl w:val="66CE4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26EB7"/>
    <w:multiLevelType w:val="hybridMultilevel"/>
    <w:tmpl w:val="8860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A3D8E"/>
    <w:multiLevelType w:val="hybridMultilevel"/>
    <w:tmpl w:val="4026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56920"/>
    <w:multiLevelType w:val="hybridMultilevel"/>
    <w:tmpl w:val="7BCCD7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4B1FD2"/>
    <w:multiLevelType w:val="hybridMultilevel"/>
    <w:tmpl w:val="DA9C31A0"/>
    <w:lvl w:ilvl="0" w:tplc="CDB2D55A">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706947"/>
    <w:multiLevelType w:val="hybridMultilevel"/>
    <w:tmpl w:val="C62ACE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A5801"/>
    <w:multiLevelType w:val="hybridMultilevel"/>
    <w:tmpl w:val="1F740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B75123"/>
    <w:multiLevelType w:val="hybridMultilevel"/>
    <w:tmpl w:val="241A6C0C"/>
    <w:lvl w:ilvl="0" w:tplc="A8881602">
      <w:start w:val="7"/>
      <w:numFmt w:val="decimal"/>
      <w:lvlText w:val="%1."/>
      <w:lvlJc w:val="left"/>
      <w:pPr>
        <w:ind w:left="231"/>
      </w:pPr>
      <w:rPr>
        <w:rFonts w:ascii="Calibri" w:eastAsia="Times New Roman" w:hAnsi="Calibri" w:cs="Calibri"/>
        <w:b/>
        <w:bCs/>
        <w:i w:val="0"/>
        <w:strike w:val="0"/>
        <w:dstrike w:val="0"/>
        <w:color w:val="4A1E46"/>
        <w:sz w:val="24"/>
        <w:szCs w:val="24"/>
        <w:u w:val="none" w:color="000000"/>
        <w:vertAlign w:val="baseline"/>
      </w:rPr>
    </w:lvl>
    <w:lvl w:ilvl="1" w:tplc="94343454">
      <w:start w:val="1"/>
      <w:numFmt w:val="bullet"/>
      <w:pStyle w:val="SubBulletPoints"/>
      <w:lvlText w:val="◊"/>
      <w:lvlJc w:val="left"/>
      <w:pPr>
        <w:ind w:left="850"/>
      </w:pPr>
      <w:rPr>
        <w:rFonts w:ascii="Calibri" w:eastAsia="Times New Roman" w:hAnsi="Calibri"/>
        <w:b/>
        <w:i w:val="0"/>
        <w:strike w:val="0"/>
        <w:dstrike w:val="0"/>
        <w:color w:val="181717"/>
        <w:sz w:val="20"/>
        <w:u w:val="none" w:color="000000"/>
        <w:vertAlign w:val="baseline"/>
      </w:rPr>
    </w:lvl>
    <w:lvl w:ilvl="2" w:tplc="5924478A">
      <w:start w:val="1"/>
      <w:numFmt w:val="bullet"/>
      <w:lvlText w:val="▪"/>
      <w:lvlJc w:val="left"/>
      <w:pPr>
        <w:ind w:left="1647"/>
      </w:pPr>
      <w:rPr>
        <w:rFonts w:ascii="Calibri" w:eastAsia="Times New Roman" w:hAnsi="Calibri"/>
        <w:b/>
        <w:i w:val="0"/>
        <w:strike w:val="0"/>
        <w:dstrike w:val="0"/>
        <w:color w:val="181717"/>
        <w:sz w:val="20"/>
        <w:u w:val="none" w:color="000000"/>
        <w:vertAlign w:val="baseline"/>
      </w:rPr>
    </w:lvl>
    <w:lvl w:ilvl="3" w:tplc="F5929108">
      <w:start w:val="1"/>
      <w:numFmt w:val="bullet"/>
      <w:lvlText w:val="•"/>
      <w:lvlJc w:val="left"/>
      <w:pPr>
        <w:ind w:left="2367"/>
      </w:pPr>
      <w:rPr>
        <w:rFonts w:ascii="Calibri" w:eastAsia="Times New Roman" w:hAnsi="Calibri"/>
        <w:b/>
        <w:i w:val="0"/>
        <w:strike w:val="0"/>
        <w:dstrike w:val="0"/>
        <w:color w:val="181717"/>
        <w:sz w:val="20"/>
        <w:u w:val="none" w:color="000000"/>
        <w:vertAlign w:val="baseline"/>
      </w:rPr>
    </w:lvl>
    <w:lvl w:ilvl="4" w:tplc="89A641D0">
      <w:start w:val="1"/>
      <w:numFmt w:val="bullet"/>
      <w:lvlText w:val="o"/>
      <w:lvlJc w:val="left"/>
      <w:pPr>
        <w:ind w:left="3087"/>
      </w:pPr>
      <w:rPr>
        <w:rFonts w:ascii="Calibri" w:eastAsia="Times New Roman" w:hAnsi="Calibri"/>
        <w:b/>
        <w:i w:val="0"/>
        <w:strike w:val="0"/>
        <w:dstrike w:val="0"/>
        <w:color w:val="181717"/>
        <w:sz w:val="20"/>
        <w:u w:val="none" w:color="000000"/>
        <w:vertAlign w:val="baseline"/>
      </w:rPr>
    </w:lvl>
    <w:lvl w:ilvl="5" w:tplc="2EBAE374">
      <w:start w:val="1"/>
      <w:numFmt w:val="bullet"/>
      <w:lvlText w:val="▪"/>
      <w:lvlJc w:val="left"/>
      <w:pPr>
        <w:ind w:left="3807"/>
      </w:pPr>
      <w:rPr>
        <w:rFonts w:ascii="Calibri" w:eastAsia="Times New Roman" w:hAnsi="Calibri"/>
        <w:b/>
        <w:i w:val="0"/>
        <w:strike w:val="0"/>
        <w:dstrike w:val="0"/>
        <w:color w:val="181717"/>
        <w:sz w:val="20"/>
        <w:u w:val="none" w:color="000000"/>
        <w:vertAlign w:val="baseline"/>
      </w:rPr>
    </w:lvl>
    <w:lvl w:ilvl="6" w:tplc="5C50DE66">
      <w:start w:val="1"/>
      <w:numFmt w:val="bullet"/>
      <w:lvlText w:val="•"/>
      <w:lvlJc w:val="left"/>
      <w:pPr>
        <w:ind w:left="4527"/>
      </w:pPr>
      <w:rPr>
        <w:rFonts w:ascii="Calibri" w:eastAsia="Times New Roman" w:hAnsi="Calibri"/>
        <w:b/>
        <w:i w:val="0"/>
        <w:strike w:val="0"/>
        <w:dstrike w:val="0"/>
        <w:color w:val="181717"/>
        <w:sz w:val="20"/>
        <w:u w:val="none" w:color="000000"/>
        <w:vertAlign w:val="baseline"/>
      </w:rPr>
    </w:lvl>
    <w:lvl w:ilvl="7" w:tplc="84CE42DC">
      <w:start w:val="1"/>
      <w:numFmt w:val="bullet"/>
      <w:lvlText w:val="o"/>
      <w:lvlJc w:val="left"/>
      <w:pPr>
        <w:ind w:left="5247"/>
      </w:pPr>
      <w:rPr>
        <w:rFonts w:ascii="Calibri" w:eastAsia="Times New Roman" w:hAnsi="Calibri"/>
        <w:b/>
        <w:i w:val="0"/>
        <w:strike w:val="0"/>
        <w:dstrike w:val="0"/>
        <w:color w:val="181717"/>
        <w:sz w:val="20"/>
        <w:u w:val="none" w:color="000000"/>
        <w:vertAlign w:val="baseline"/>
      </w:rPr>
    </w:lvl>
    <w:lvl w:ilvl="8" w:tplc="7A78E1F6">
      <w:start w:val="1"/>
      <w:numFmt w:val="bullet"/>
      <w:lvlText w:val="▪"/>
      <w:lvlJc w:val="left"/>
      <w:pPr>
        <w:ind w:left="5967"/>
      </w:pPr>
      <w:rPr>
        <w:rFonts w:ascii="Calibri" w:eastAsia="Times New Roman" w:hAnsi="Calibri"/>
        <w:b/>
        <w:i w:val="0"/>
        <w:strike w:val="0"/>
        <w:dstrike w:val="0"/>
        <w:color w:val="181717"/>
        <w:sz w:val="20"/>
        <w:u w:val="none" w:color="000000"/>
        <w:vertAlign w:val="baseline"/>
      </w:rPr>
    </w:lvl>
  </w:abstractNum>
  <w:abstractNum w:abstractNumId="14" w15:restartNumberingAfterBreak="0">
    <w:nsid w:val="50E646AF"/>
    <w:multiLevelType w:val="hybridMultilevel"/>
    <w:tmpl w:val="BCD03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22011"/>
    <w:multiLevelType w:val="hybridMultilevel"/>
    <w:tmpl w:val="01B6D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C2AA3"/>
    <w:multiLevelType w:val="hybridMultilevel"/>
    <w:tmpl w:val="B5DA25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28E2931"/>
    <w:multiLevelType w:val="hybridMultilevel"/>
    <w:tmpl w:val="D960D55E"/>
    <w:lvl w:ilvl="0" w:tplc="132018A6">
      <w:start w:val="1"/>
      <w:numFmt w:val="bullet"/>
      <w:lvlText w:val="-"/>
      <w:lvlJc w:val="left"/>
      <w:pPr>
        <w:ind w:left="1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0CC5F6">
      <w:start w:val="1"/>
      <w:numFmt w:val="bullet"/>
      <w:lvlText w:val="-"/>
      <w:lvlJc w:val="left"/>
      <w:pPr>
        <w:ind w:left="7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F6E968">
      <w:start w:val="1"/>
      <w:numFmt w:val="bullet"/>
      <w:lvlText w:val="-"/>
      <w:lvlJc w:val="left"/>
      <w:pPr>
        <w:ind w:left="13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A063C2">
      <w:start w:val="1"/>
      <w:numFmt w:val="bullet"/>
      <w:lvlText w:val="-"/>
      <w:lvlJc w:val="left"/>
      <w:pPr>
        <w:ind w:left="19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76C9CC">
      <w:start w:val="1"/>
      <w:numFmt w:val="bullet"/>
      <w:lvlText w:val="-"/>
      <w:lvlJc w:val="left"/>
      <w:pPr>
        <w:ind w:left="25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46A834">
      <w:start w:val="1"/>
      <w:numFmt w:val="bullet"/>
      <w:lvlText w:val="-"/>
      <w:lvlJc w:val="left"/>
      <w:pPr>
        <w:ind w:left="31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9C88B4">
      <w:start w:val="1"/>
      <w:numFmt w:val="bullet"/>
      <w:lvlText w:val="-"/>
      <w:lvlJc w:val="left"/>
      <w:pPr>
        <w:ind w:left="37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2CD16">
      <w:start w:val="1"/>
      <w:numFmt w:val="bullet"/>
      <w:lvlText w:val="-"/>
      <w:lvlJc w:val="left"/>
      <w:pPr>
        <w:ind w:left="43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C6B26A">
      <w:start w:val="1"/>
      <w:numFmt w:val="bullet"/>
      <w:lvlText w:val="-"/>
      <w:lvlJc w:val="left"/>
      <w:pPr>
        <w:ind w:left="4958" w:hanging="1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D102C6"/>
    <w:multiLevelType w:val="hybridMultilevel"/>
    <w:tmpl w:val="3B90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E142A"/>
    <w:multiLevelType w:val="hybridMultilevel"/>
    <w:tmpl w:val="9A4E168A"/>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AC83C60"/>
    <w:multiLevelType w:val="hybridMultilevel"/>
    <w:tmpl w:val="E43C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6570C"/>
    <w:multiLevelType w:val="hybridMultilevel"/>
    <w:tmpl w:val="B21A2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87181"/>
    <w:multiLevelType w:val="hybridMultilevel"/>
    <w:tmpl w:val="2FCAC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584778"/>
    <w:multiLevelType w:val="hybridMultilevel"/>
    <w:tmpl w:val="1CBE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720034">
    <w:abstractNumId w:val="1"/>
  </w:num>
  <w:num w:numId="2" w16cid:durableId="980043378">
    <w:abstractNumId w:val="13"/>
  </w:num>
  <w:num w:numId="3" w16cid:durableId="209222642">
    <w:abstractNumId w:val="23"/>
  </w:num>
  <w:num w:numId="4" w16cid:durableId="1377042649">
    <w:abstractNumId w:val="20"/>
  </w:num>
  <w:num w:numId="5" w16cid:durableId="516426932">
    <w:abstractNumId w:val="15"/>
  </w:num>
  <w:num w:numId="6" w16cid:durableId="1704790405">
    <w:abstractNumId w:val="11"/>
  </w:num>
  <w:num w:numId="7" w16cid:durableId="783883105">
    <w:abstractNumId w:val="4"/>
  </w:num>
  <w:num w:numId="8" w16cid:durableId="808859019">
    <w:abstractNumId w:val="17"/>
  </w:num>
  <w:num w:numId="9" w16cid:durableId="1731225413">
    <w:abstractNumId w:val="3"/>
  </w:num>
  <w:num w:numId="10" w16cid:durableId="1817332283">
    <w:abstractNumId w:val="2"/>
  </w:num>
  <w:num w:numId="11" w16cid:durableId="39785939">
    <w:abstractNumId w:val="7"/>
  </w:num>
  <w:num w:numId="12" w16cid:durableId="133447131">
    <w:abstractNumId w:val="21"/>
  </w:num>
  <w:num w:numId="13" w16cid:durableId="973752485">
    <w:abstractNumId w:val="10"/>
  </w:num>
  <w:num w:numId="14" w16cid:durableId="776678923">
    <w:abstractNumId w:val="9"/>
  </w:num>
  <w:num w:numId="15" w16cid:durableId="1607619495">
    <w:abstractNumId w:val="18"/>
  </w:num>
  <w:num w:numId="16" w16cid:durableId="112752124">
    <w:abstractNumId w:val="14"/>
  </w:num>
  <w:num w:numId="17" w16cid:durableId="1133672453">
    <w:abstractNumId w:val="19"/>
  </w:num>
  <w:num w:numId="18" w16cid:durableId="2040619734">
    <w:abstractNumId w:val="16"/>
  </w:num>
  <w:num w:numId="19" w16cid:durableId="149909307">
    <w:abstractNumId w:val="8"/>
  </w:num>
  <w:num w:numId="20" w16cid:durableId="344064077">
    <w:abstractNumId w:val="6"/>
  </w:num>
  <w:num w:numId="21" w16cid:durableId="2021156117">
    <w:abstractNumId w:val="5"/>
  </w:num>
  <w:num w:numId="22" w16cid:durableId="1448893602">
    <w:abstractNumId w:val="12"/>
  </w:num>
  <w:num w:numId="23" w16cid:durableId="1880848683">
    <w:abstractNumId w:val="0"/>
  </w:num>
  <w:num w:numId="24" w16cid:durableId="1775588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3B"/>
    <w:rsid w:val="00016EF5"/>
    <w:rsid w:val="0003503D"/>
    <w:rsid w:val="0003543C"/>
    <w:rsid w:val="00044041"/>
    <w:rsid w:val="0006012E"/>
    <w:rsid w:val="00064F2A"/>
    <w:rsid w:val="00066384"/>
    <w:rsid w:val="0007477D"/>
    <w:rsid w:val="000754B1"/>
    <w:rsid w:val="00082D0F"/>
    <w:rsid w:val="000C65A6"/>
    <w:rsid w:val="000E552A"/>
    <w:rsid w:val="000F0AAE"/>
    <w:rsid w:val="00101AB3"/>
    <w:rsid w:val="00116FB8"/>
    <w:rsid w:val="0012127B"/>
    <w:rsid w:val="0013248A"/>
    <w:rsid w:val="0014082B"/>
    <w:rsid w:val="00144E21"/>
    <w:rsid w:val="00153AC0"/>
    <w:rsid w:val="00171C9C"/>
    <w:rsid w:val="001B7E73"/>
    <w:rsid w:val="001C454F"/>
    <w:rsid w:val="001F01EA"/>
    <w:rsid w:val="001F4DB4"/>
    <w:rsid w:val="001F64CC"/>
    <w:rsid w:val="00205641"/>
    <w:rsid w:val="00225919"/>
    <w:rsid w:val="00234B83"/>
    <w:rsid w:val="00297F0E"/>
    <w:rsid w:val="00320CF7"/>
    <w:rsid w:val="00333E59"/>
    <w:rsid w:val="003348F2"/>
    <w:rsid w:val="00345C95"/>
    <w:rsid w:val="00356981"/>
    <w:rsid w:val="00357CD0"/>
    <w:rsid w:val="003755F9"/>
    <w:rsid w:val="003756EA"/>
    <w:rsid w:val="00383189"/>
    <w:rsid w:val="00396529"/>
    <w:rsid w:val="003A2614"/>
    <w:rsid w:val="003B6DD6"/>
    <w:rsid w:val="003E00D2"/>
    <w:rsid w:val="003E2D54"/>
    <w:rsid w:val="003E340A"/>
    <w:rsid w:val="003F17AA"/>
    <w:rsid w:val="003F3634"/>
    <w:rsid w:val="003F77C5"/>
    <w:rsid w:val="00412E7D"/>
    <w:rsid w:val="00417C0A"/>
    <w:rsid w:val="00423A11"/>
    <w:rsid w:val="00424AF1"/>
    <w:rsid w:val="00452DD4"/>
    <w:rsid w:val="00453E35"/>
    <w:rsid w:val="00455DBF"/>
    <w:rsid w:val="0047051F"/>
    <w:rsid w:val="004A4F99"/>
    <w:rsid w:val="004A764F"/>
    <w:rsid w:val="004F3137"/>
    <w:rsid w:val="005003EF"/>
    <w:rsid w:val="0050366B"/>
    <w:rsid w:val="00527558"/>
    <w:rsid w:val="00533C1A"/>
    <w:rsid w:val="00573A31"/>
    <w:rsid w:val="00573B09"/>
    <w:rsid w:val="00584B89"/>
    <w:rsid w:val="00585466"/>
    <w:rsid w:val="00590AC6"/>
    <w:rsid w:val="005F46D4"/>
    <w:rsid w:val="005F5748"/>
    <w:rsid w:val="005F69A4"/>
    <w:rsid w:val="0060343B"/>
    <w:rsid w:val="0062178B"/>
    <w:rsid w:val="0065140E"/>
    <w:rsid w:val="0066378A"/>
    <w:rsid w:val="00665B35"/>
    <w:rsid w:val="0068045A"/>
    <w:rsid w:val="0069028F"/>
    <w:rsid w:val="006D505C"/>
    <w:rsid w:val="006E62BE"/>
    <w:rsid w:val="006F3668"/>
    <w:rsid w:val="007134B8"/>
    <w:rsid w:val="00717300"/>
    <w:rsid w:val="00746D02"/>
    <w:rsid w:val="0077178F"/>
    <w:rsid w:val="007769D4"/>
    <w:rsid w:val="00776A9E"/>
    <w:rsid w:val="00782723"/>
    <w:rsid w:val="00785C7C"/>
    <w:rsid w:val="007A7FBE"/>
    <w:rsid w:val="007C167A"/>
    <w:rsid w:val="007C1BF4"/>
    <w:rsid w:val="007D20EA"/>
    <w:rsid w:val="007E12A2"/>
    <w:rsid w:val="00807803"/>
    <w:rsid w:val="00815A9A"/>
    <w:rsid w:val="00820CE4"/>
    <w:rsid w:val="00830B13"/>
    <w:rsid w:val="00846D61"/>
    <w:rsid w:val="00852BB2"/>
    <w:rsid w:val="00856C1B"/>
    <w:rsid w:val="00861CC3"/>
    <w:rsid w:val="0088157F"/>
    <w:rsid w:val="00892683"/>
    <w:rsid w:val="0089404F"/>
    <w:rsid w:val="008A1D09"/>
    <w:rsid w:val="008A622A"/>
    <w:rsid w:val="008B0DEA"/>
    <w:rsid w:val="008D270E"/>
    <w:rsid w:val="008D7929"/>
    <w:rsid w:val="008E7262"/>
    <w:rsid w:val="008F7305"/>
    <w:rsid w:val="00906E79"/>
    <w:rsid w:val="00916C49"/>
    <w:rsid w:val="0092277C"/>
    <w:rsid w:val="00925A2B"/>
    <w:rsid w:val="00964F50"/>
    <w:rsid w:val="00970D76"/>
    <w:rsid w:val="009762C9"/>
    <w:rsid w:val="009966E2"/>
    <w:rsid w:val="009B3F38"/>
    <w:rsid w:val="009C6996"/>
    <w:rsid w:val="009E3760"/>
    <w:rsid w:val="009F1C3E"/>
    <w:rsid w:val="009F4CCB"/>
    <w:rsid w:val="00A06ACE"/>
    <w:rsid w:val="00A23E3B"/>
    <w:rsid w:val="00A2731E"/>
    <w:rsid w:val="00A404C9"/>
    <w:rsid w:val="00A5464E"/>
    <w:rsid w:val="00A84CEE"/>
    <w:rsid w:val="00A8698E"/>
    <w:rsid w:val="00A90F2C"/>
    <w:rsid w:val="00A955DD"/>
    <w:rsid w:val="00A97D81"/>
    <w:rsid w:val="00AC699D"/>
    <w:rsid w:val="00AD192E"/>
    <w:rsid w:val="00AD5657"/>
    <w:rsid w:val="00AE2DC8"/>
    <w:rsid w:val="00AE758F"/>
    <w:rsid w:val="00B014AE"/>
    <w:rsid w:val="00B023C1"/>
    <w:rsid w:val="00B161DE"/>
    <w:rsid w:val="00B341DA"/>
    <w:rsid w:val="00B65D89"/>
    <w:rsid w:val="00B96157"/>
    <w:rsid w:val="00BB3CE0"/>
    <w:rsid w:val="00BC2469"/>
    <w:rsid w:val="00BD746A"/>
    <w:rsid w:val="00BF0D1B"/>
    <w:rsid w:val="00BF3359"/>
    <w:rsid w:val="00C02D82"/>
    <w:rsid w:val="00C05FEB"/>
    <w:rsid w:val="00C06BA1"/>
    <w:rsid w:val="00C15722"/>
    <w:rsid w:val="00C1584C"/>
    <w:rsid w:val="00C20781"/>
    <w:rsid w:val="00C22099"/>
    <w:rsid w:val="00C44910"/>
    <w:rsid w:val="00C45951"/>
    <w:rsid w:val="00C63307"/>
    <w:rsid w:val="00C712FA"/>
    <w:rsid w:val="00C7729E"/>
    <w:rsid w:val="00C9039F"/>
    <w:rsid w:val="00C91FA7"/>
    <w:rsid w:val="00CD2F31"/>
    <w:rsid w:val="00CD39FD"/>
    <w:rsid w:val="00CF44C3"/>
    <w:rsid w:val="00D0604B"/>
    <w:rsid w:val="00D20B47"/>
    <w:rsid w:val="00D5357E"/>
    <w:rsid w:val="00D55DC4"/>
    <w:rsid w:val="00D63B09"/>
    <w:rsid w:val="00D67AA8"/>
    <w:rsid w:val="00D704B7"/>
    <w:rsid w:val="00D757DB"/>
    <w:rsid w:val="00D76103"/>
    <w:rsid w:val="00D93CD6"/>
    <w:rsid w:val="00DB094C"/>
    <w:rsid w:val="00DD4373"/>
    <w:rsid w:val="00DE4658"/>
    <w:rsid w:val="00DF25FE"/>
    <w:rsid w:val="00DF3CEB"/>
    <w:rsid w:val="00DF6D88"/>
    <w:rsid w:val="00E04441"/>
    <w:rsid w:val="00E068D1"/>
    <w:rsid w:val="00E13FC4"/>
    <w:rsid w:val="00E157A2"/>
    <w:rsid w:val="00E15F46"/>
    <w:rsid w:val="00E228DA"/>
    <w:rsid w:val="00E305A9"/>
    <w:rsid w:val="00E33419"/>
    <w:rsid w:val="00E56DA9"/>
    <w:rsid w:val="00E7453F"/>
    <w:rsid w:val="00E755F7"/>
    <w:rsid w:val="00E764EB"/>
    <w:rsid w:val="00EA28DA"/>
    <w:rsid w:val="00EC1F60"/>
    <w:rsid w:val="00EC5FA5"/>
    <w:rsid w:val="00F3295B"/>
    <w:rsid w:val="00F3421B"/>
    <w:rsid w:val="00F43271"/>
    <w:rsid w:val="00F6597C"/>
    <w:rsid w:val="00F849FE"/>
    <w:rsid w:val="00FA01F5"/>
    <w:rsid w:val="00FB362F"/>
    <w:rsid w:val="00FE5477"/>
    <w:rsid w:val="00FE55A1"/>
    <w:rsid w:val="00FE5D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2E64D"/>
  <w15:docId w15:val="{A93164D9-C2DF-4016-81FE-0AB49893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E3B"/>
    <w:pPr>
      <w:spacing w:after="24" w:line="247" w:lineRule="auto"/>
    </w:pPr>
    <w:rPr>
      <w:rFonts w:ascii="Calibri" w:hAnsi="Calibri" w:cs="Calibri"/>
      <w:b/>
      <w:color w:val="181717"/>
      <w:szCs w:val="22"/>
    </w:rPr>
  </w:style>
  <w:style w:type="paragraph" w:styleId="Heading1">
    <w:name w:val="heading 1"/>
    <w:basedOn w:val="Normal"/>
    <w:next w:val="Normal"/>
    <w:link w:val="Heading1Char"/>
    <w:qFormat/>
    <w:rsid w:val="003348F2"/>
    <w:pPr>
      <w:keepNext/>
      <w:spacing w:after="0" w:line="240" w:lineRule="auto"/>
      <w:outlineLvl w:val="0"/>
    </w:pPr>
    <w:rPr>
      <w:rFonts w:ascii="Arial" w:hAnsi="Arial" w:cs="Arial"/>
      <w:bCs/>
      <w:color w:val="auto"/>
      <w:sz w:val="28"/>
      <w:szCs w:val="24"/>
      <w:lang w:eastAsia="en-US"/>
    </w:rPr>
  </w:style>
  <w:style w:type="paragraph" w:styleId="Heading2">
    <w:name w:val="heading 2"/>
    <w:basedOn w:val="Normal"/>
    <w:next w:val="Normal"/>
    <w:link w:val="Heading2Char"/>
    <w:qFormat/>
    <w:rsid w:val="003348F2"/>
    <w:pPr>
      <w:keepNext/>
      <w:spacing w:after="0" w:line="240" w:lineRule="auto"/>
      <w:jc w:val="both"/>
      <w:outlineLvl w:val="1"/>
    </w:pPr>
    <w:rPr>
      <w:rFonts w:ascii="Arial" w:hAnsi="Arial" w:cs="Arial"/>
      <w:bCs/>
      <w:color w:val="auto"/>
      <w:sz w:val="22"/>
      <w:szCs w:val="24"/>
      <w:lang w:eastAsia="en-US"/>
    </w:rPr>
  </w:style>
  <w:style w:type="paragraph" w:styleId="Heading3">
    <w:name w:val="heading 3"/>
    <w:basedOn w:val="Normal"/>
    <w:next w:val="Normal"/>
    <w:link w:val="Heading3Char"/>
    <w:qFormat/>
    <w:rsid w:val="003348F2"/>
    <w:pPr>
      <w:keepNext/>
      <w:spacing w:after="0" w:line="240" w:lineRule="auto"/>
      <w:outlineLvl w:val="2"/>
    </w:pPr>
    <w:rPr>
      <w:rFonts w:ascii="Times New Roman" w:hAnsi="Times New Roman" w:cs="Times New Roman"/>
      <w:bCs/>
      <w:color w:val="auto"/>
      <w:sz w:val="24"/>
      <w:szCs w:val="24"/>
      <w:lang w:eastAsia="en-US"/>
    </w:rPr>
  </w:style>
  <w:style w:type="paragraph" w:styleId="Heading4">
    <w:name w:val="heading 4"/>
    <w:basedOn w:val="Normal"/>
    <w:next w:val="Normal"/>
    <w:link w:val="Heading4Char"/>
    <w:qFormat/>
    <w:rsid w:val="003348F2"/>
    <w:pPr>
      <w:keepNext/>
      <w:spacing w:after="0" w:line="240" w:lineRule="auto"/>
      <w:outlineLvl w:val="3"/>
    </w:pPr>
    <w:rPr>
      <w:rFonts w:ascii="Arial" w:hAnsi="Arial" w:cs="Arial"/>
      <w:bCs/>
      <w:color w:val="auto"/>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23E3B"/>
    <w:pPr>
      <w:spacing w:after="2191" w:line="246" w:lineRule="auto"/>
      <w:ind w:left="10" w:right="-15"/>
      <w:jc w:val="center"/>
    </w:pPr>
    <w:rPr>
      <w:color w:val="4A1E46"/>
      <w:sz w:val="96"/>
    </w:rPr>
  </w:style>
  <w:style w:type="character" w:customStyle="1" w:styleId="TitleChar">
    <w:name w:val="Title Char"/>
    <w:link w:val="Title"/>
    <w:locked/>
    <w:rsid w:val="00A23E3B"/>
    <w:rPr>
      <w:rFonts w:ascii="Calibri" w:hAnsi="Calibri" w:cs="Calibri"/>
      <w:b/>
      <w:color w:val="4A1E46"/>
      <w:sz w:val="96"/>
      <w:szCs w:val="22"/>
      <w:lang w:val="en-GB" w:eastAsia="en-GB" w:bidi="ar-SA"/>
    </w:rPr>
  </w:style>
  <w:style w:type="paragraph" w:customStyle="1" w:styleId="MajorHeading">
    <w:name w:val="Major Heading"/>
    <w:basedOn w:val="Normal"/>
    <w:link w:val="MajorHeadingChar"/>
    <w:rsid w:val="00A23E3B"/>
    <w:pPr>
      <w:spacing w:after="252" w:line="240" w:lineRule="auto"/>
      <w:ind w:left="-5" w:right="-15"/>
    </w:pPr>
    <w:rPr>
      <w:color w:val="4A1E46"/>
      <w:sz w:val="36"/>
    </w:rPr>
  </w:style>
  <w:style w:type="paragraph" w:customStyle="1" w:styleId="BulletPoints">
    <w:name w:val="Bullet Points"/>
    <w:basedOn w:val="Normal"/>
    <w:link w:val="BulletPointsChar"/>
    <w:rsid w:val="00A23E3B"/>
    <w:pPr>
      <w:ind w:left="284"/>
    </w:pPr>
  </w:style>
  <w:style w:type="character" w:customStyle="1" w:styleId="MajorHeadingChar">
    <w:name w:val="Major Heading Char"/>
    <w:link w:val="MajorHeading"/>
    <w:locked/>
    <w:rsid w:val="00A23E3B"/>
    <w:rPr>
      <w:rFonts w:ascii="Calibri" w:hAnsi="Calibri" w:cs="Calibri"/>
      <w:b/>
      <w:color w:val="4A1E46"/>
      <w:sz w:val="36"/>
      <w:szCs w:val="22"/>
      <w:lang w:val="en-GB" w:eastAsia="en-GB" w:bidi="ar-SA"/>
    </w:rPr>
  </w:style>
  <w:style w:type="paragraph" w:customStyle="1" w:styleId="MinorHeading">
    <w:name w:val="Minor Heading"/>
    <w:basedOn w:val="Normal"/>
    <w:link w:val="MinorHeadingChar"/>
    <w:rsid w:val="00A23E3B"/>
    <w:pPr>
      <w:spacing w:before="240" w:after="240" w:line="242" w:lineRule="auto"/>
    </w:pPr>
    <w:rPr>
      <w:color w:val="4A1E46"/>
      <w:sz w:val="24"/>
    </w:rPr>
  </w:style>
  <w:style w:type="character" w:customStyle="1" w:styleId="BulletPointsChar">
    <w:name w:val="Bullet Points Char"/>
    <w:link w:val="BulletPoints"/>
    <w:locked/>
    <w:rsid w:val="00A23E3B"/>
    <w:rPr>
      <w:rFonts w:ascii="Calibri" w:hAnsi="Calibri" w:cs="Calibri"/>
      <w:b/>
      <w:color w:val="181717"/>
      <w:szCs w:val="22"/>
      <w:lang w:val="en-GB" w:eastAsia="en-GB" w:bidi="ar-SA"/>
    </w:rPr>
  </w:style>
  <w:style w:type="paragraph" w:customStyle="1" w:styleId="SubBulletPoints">
    <w:name w:val="Sub Bullet Points"/>
    <w:basedOn w:val="Normal"/>
    <w:link w:val="SubBulletPointsChar"/>
    <w:rsid w:val="00A23E3B"/>
    <w:pPr>
      <w:numPr>
        <w:ilvl w:val="1"/>
        <w:numId w:val="2"/>
      </w:numPr>
      <w:ind w:hanging="283"/>
    </w:pPr>
  </w:style>
  <w:style w:type="character" w:customStyle="1" w:styleId="MinorHeadingChar">
    <w:name w:val="Minor Heading Char"/>
    <w:link w:val="MinorHeading"/>
    <w:locked/>
    <w:rsid w:val="00A23E3B"/>
    <w:rPr>
      <w:rFonts w:ascii="Calibri" w:hAnsi="Calibri" w:cs="Calibri"/>
      <w:b/>
      <w:color w:val="4A1E46"/>
      <w:sz w:val="24"/>
      <w:szCs w:val="22"/>
      <w:lang w:val="en-GB" w:eastAsia="en-GB" w:bidi="ar-SA"/>
    </w:rPr>
  </w:style>
  <w:style w:type="character" w:customStyle="1" w:styleId="SubBulletPointsChar">
    <w:name w:val="Sub Bullet Points Char"/>
    <w:link w:val="SubBulletPoints"/>
    <w:locked/>
    <w:rsid w:val="00A23E3B"/>
    <w:rPr>
      <w:rFonts w:ascii="Calibri" w:hAnsi="Calibri" w:cs="Calibri"/>
      <w:b/>
      <w:color w:val="181717"/>
      <w:szCs w:val="22"/>
      <w:lang w:val="en-GB" w:eastAsia="en-GB" w:bidi="ar-SA"/>
    </w:rPr>
  </w:style>
  <w:style w:type="character" w:styleId="Hyperlink">
    <w:name w:val="Hyperlink"/>
    <w:uiPriority w:val="99"/>
    <w:rsid w:val="00717300"/>
    <w:rPr>
      <w:color w:val="0000FF"/>
      <w:u w:val="single"/>
    </w:rPr>
  </w:style>
  <w:style w:type="table" w:styleId="TableGrid">
    <w:name w:val="Table Grid"/>
    <w:basedOn w:val="TableNormal"/>
    <w:uiPriority w:val="59"/>
    <w:rsid w:val="004F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64F2A"/>
    <w:pPr>
      <w:tabs>
        <w:tab w:val="center" w:pos="4513"/>
        <w:tab w:val="right" w:pos="9026"/>
      </w:tabs>
    </w:pPr>
  </w:style>
  <w:style w:type="character" w:customStyle="1" w:styleId="HeaderChar">
    <w:name w:val="Header Char"/>
    <w:link w:val="Header"/>
    <w:rsid w:val="00064F2A"/>
    <w:rPr>
      <w:rFonts w:ascii="Calibri" w:hAnsi="Calibri" w:cs="Calibri"/>
      <w:b/>
      <w:color w:val="181717"/>
      <w:szCs w:val="22"/>
    </w:rPr>
  </w:style>
  <w:style w:type="paragraph" w:styleId="Footer">
    <w:name w:val="footer"/>
    <w:basedOn w:val="Normal"/>
    <w:link w:val="FooterChar"/>
    <w:uiPriority w:val="99"/>
    <w:rsid w:val="00064F2A"/>
    <w:pPr>
      <w:tabs>
        <w:tab w:val="center" w:pos="4513"/>
        <w:tab w:val="right" w:pos="9026"/>
      </w:tabs>
    </w:pPr>
  </w:style>
  <w:style w:type="character" w:customStyle="1" w:styleId="FooterChar">
    <w:name w:val="Footer Char"/>
    <w:link w:val="Footer"/>
    <w:uiPriority w:val="99"/>
    <w:rsid w:val="00064F2A"/>
    <w:rPr>
      <w:rFonts w:ascii="Calibri" w:hAnsi="Calibri" w:cs="Calibri"/>
      <w:b/>
      <w:color w:val="181717"/>
      <w:szCs w:val="22"/>
    </w:rPr>
  </w:style>
  <w:style w:type="character" w:customStyle="1" w:styleId="Heading1Char">
    <w:name w:val="Heading 1 Char"/>
    <w:link w:val="Heading1"/>
    <w:rsid w:val="003348F2"/>
    <w:rPr>
      <w:rFonts w:ascii="Arial" w:hAnsi="Arial" w:cs="Arial"/>
      <w:b/>
      <w:bCs/>
      <w:sz w:val="28"/>
      <w:szCs w:val="24"/>
      <w:lang w:eastAsia="en-US"/>
    </w:rPr>
  </w:style>
  <w:style w:type="character" w:customStyle="1" w:styleId="Heading2Char">
    <w:name w:val="Heading 2 Char"/>
    <w:link w:val="Heading2"/>
    <w:rsid w:val="003348F2"/>
    <w:rPr>
      <w:rFonts w:ascii="Arial" w:hAnsi="Arial" w:cs="Arial"/>
      <w:b/>
      <w:bCs/>
      <w:sz w:val="22"/>
      <w:szCs w:val="24"/>
      <w:lang w:eastAsia="en-US"/>
    </w:rPr>
  </w:style>
  <w:style w:type="character" w:customStyle="1" w:styleId="Heading3Char">
    <w:name w:val="Heading 3 Char"/>
    <w:link w:val="Heading3"/>
    <w:rsid w:val="003348F2"/>
    <w:rPr>
      <w:b/>
      <w:bCs/>
      <w:sz w:val="24"/>
      <w:szCs w:val="24"/>
      <w:lang w:eastAsia="en-US"/>
    </w:rPr>
  </w:style>
  <w:style w:type="character" w:customStyle="1" w:styleId="Heading4Char">
    <w:name w:val="Heading 4 Char"/>
    <w:link w:val="Heading4"/>
    <w:rsid w:val="003348F2"/>
    <w:rPr>
      <w:rFonts w:ascii="Arial" w:hAnsi="Arial" w:cs="Arial"/>
      <w:b/>
      <w:bCs/>
      <w:sz w:val="22"/>
      <w:szCs w:val="24"/>
      <w:lang w:eastAsia="en-US"/>
    </w:rPr>
  </w:style>
  <w:style w:type="paragraph" w:styleId="BodyText">
    <w:name w:val="Body Text"/>
    <w:basedOn w:val="Normal"/>
    <w:link w:val="BodyTextChar"/>
    <w:rsid w:val="003348F2"/>
    <w:pPr>
      <w:spacing w:after="0" w:line="240" w:lineRule="auto"/>
      <w:jc w:val="both"/>
    </w:pPr>
    <w:rPr>
      <w:rFonts w:ascii="Arial" w:hAnsi="Arial" w:cs="Arial"/>
      <w:b w:val="0"/>
      <w:color w:val="auto"/>
      <w:sz w:val="22"/>
      <w:szCs w:val="24"/>
      <w:lang w:eastAsia="en-US"/>
    </w:rPr>
  </w:style>
  <w:style w:type="character" w:customStyle="1" w:styleId="BodyTextChar">
    <w:name w:val="Body Text Char"/>
    <w:link w:val="BodyText"/>
    <w:rsid w:val="003348F2"/>
    <w:rPr>
      <w:rFonts w:ascii="Arial" w:hAnsi="Arial" w:cs="Arial"/>
      <w:sz w:val="22"/>
      <w:szCs w:val="24"/>
      <w:lang w:eastAsia="en-US"/>
    </w:rPr>
  </w:style>
  <w:style w:type="paragraph" w:styleId="BodyText2">
    <w:name w:val="Body Text 2"/>
    <w:basedOn w:val="Normal"/>
    <w:link w:val="BodyText2Char"/>
    <w:rsid w:val="003348F2"/>
    <w:pPr>
      <w:spacing w:after="0" w:line="240" w:lineRule="auto"/>
    </w:pPr>
    <w:rPr>
      <w:rFonts w:ascii="Arial" w:hAnsi="Arial" w:cs="Arial"/>
      <w:b w:val="0"/>
      <w:color w:val="auto"/>
      <w:sz w:val="22"/>
      <w:szCs w:val="24"/>
      <w:lang w:eastAsia="en-US"/>
    </w:rPr>
  </w:style>
  <w:style w:type="character" w:customStyle="1" w:styleId="BodyText2Char">
    <w:name w:val="Body Text 2 Char"/>
    <w:link w:val="BodyText2"/>
    <w:rsid w:val="003348F2"/>
    <w:rPr>
      <w:rFonts w:ascii="Arial" w:hAnsi="Arial" w:cs="Arial"/>
      <w:sz w:val="22"/>
      <w:szCs w:val="24"/>
      <w:lang w:eastAsia="en-US"/>
    </w:rPr>
  </w:style>
  <w:style w:type="paragraph" w:styleId="BalloonText">
    <w:name w:val="Balloon Text"/>
    <w:basedOn w:val="Normal"/>
    <w:link w:val="BalloonTextChar"/>
    <w:rsid w:val="00320CF7"/>
    <w:pPr>
      <w:spacing w:after="0" w:line="240" w:lineRule="auto"/>
    </w:pPr>
    <w:rPr>
      <w:rFonts w:ascii="Tahoma" w:hAnsi="Tahoma" w:cs="Tahoma"/>
      <w:sz w:val="16"/>
      <w:szCs w:val="16"/>
    </w:rPr>
  </w:style>
  <w:style w:type="character" w:customStyle="1" w:styleId="BalloonTextChar">
    <w:name w:val="Balloon Text Char"/>
    <w:link w:val="BalloonText"/>
    <w:rsid w:val="00320CF7"/>
    <w:rPr>
      <w:rFonts w:ascii="Tahoma" w:hAnsi="Tahoma" w:cs="Tahoma"/>
      <w:b/>
      <w:color w:val="181717"/>
      <w:sz w:val="16"/>
      <w:szCs w:val="16"/>
    </w:rPr>
  </w:style>
  <w:style w:type="paragraph" w:styleId="FootnoteText">
    <w:name w:val="footnote text"/>
    <w:basedOn w:val="Normal"/>
    <w:link w:val="FootnoteTextChar"/>
    <w:uiPriority w:val="99"/>
    <w:unhideWhenUsed/>
    <w:rsid w:val="00584B89"/>
    <w:pPr>
      <w:spacing w:after="0" w:line="240" w:lineRule="auto"/>
    </w:pPr>
    <w:rPr>
      <w:rFonts w:ascii="Arial" w:eastAsia="Calibri" w:hAnsi="Arial" w:cs="Arial"/>
      <w:b w:val="0"/>
      <w:color w:val="auto"/>
      <w:szCs w:val="20"/>
      <w:lang w:eastAsia="en-US"/>
    </w:rPr>
  </w:style>
  <w:style w:type="character" w:customStyle="1" w:styleId="FootnoteTextChar">
    <w:name w:val="Footnote Text Char"/>
    <w:link w:val="FootnoteText"/>
    <w:uiPriority w:val="99"/>
    <w:rsid w:val="00584B89"/>
    <w:rPr>
      <w:rFonts w:ascii="Arial" w:eastAsia="Calibri" w:hAnsi="Arial" w:cs="Arial"/>
      <w:lang w:eastAsia="en-US"/>
    </w:rPr>
  </w:style>
  <w:style w:type="character" w:styleId="FootnoteReference">
    <w:name w:val="footnote reference"/>
    <w:uiPriority w:val="99"/>
    <w:unhideWhenUsed/>
    <w:rsid w:val="00584B89"/>
    <w:rPr>
      <w:vertAlign w:val="superscript"/>
    </w:rPr>
  </w:style>
  <w:style w:type="paragraph" w:styleId="NormalWeb">
    <w:name w:val="Normal (Web)"/>
    <w:basedOn w:val="Normal"/>
    <w:uiPriority w:val="99"/>
    <w:unhideWhenUsed/>
    <w:rsid w:val="00383189"/>
    <w:pPr>
      <w:spacing w:before="100" w:beforeAutospacing="1" w:after="100" w:afterAutospacing="1" w:line="240" w:lineRule="auto"/>
    </w:pPr>
    <w:rPr>
      <w:rFonts w:ascii="Times New Roman" w:hAnsi="Times New Roman" w:cs="Times New Roman"/>
      <w:b w:val="0"/>
      <w:color w:val="auto"/>
      <w:sz w:val="24"/>
      <w:szCs w:val="24"/>
    </w:rPr>
  </w:style>
  <w:style w:type="character" w:styleId="Strong">
    <w:name w:val="Strong"/>
    <w:uiPriority w:val="22"/>
    <w:qFormat/>
    <w:rsid w:val="00383189"/>
    <w:rPr>
      <w:b/>
      <w:bCs/>
    </w:rPr>
  </w:style>
  <w:style w:type="table" w:styleId="LightShading-Accent4">
    <w:name w:val="Light Shading Accent 4"/>
    <w:basedOn w:val="TableNormal"/>
    <w:uiPriority w:val="60"/>
    <w:rsid w:val="00383189"/>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basedOn w:val="Normal"/>
    <w:uiPriority w:val="34"/>
    <w:qFormat/>
    <w:rsid w:val="00383189"/>
    <w:pPr>
      <w:spacing w:after="0" w:line="240" w:lineRule="auto"/>
      <w:ind w:left="720"/>
      <w:contextualSpacing/>
    </w:pPr>
    <w:rPr>
      <w:rFonts w:ascii="Arial" w:hAnsi="Arial" w:cs="Arial"/>
      <w:b w:val="0"/>
      <w:color w:val="auto"/>
      <w:sz w:val="24"/>
      <w:szCs w:val="24"/>
      <w:lang w:val="en-US" w:eastAsia="en-US"/>
    </w:rPr>
  </w:style>
  <w:style w:type="paragraph" w:customStyle="1" w:styleId="Body">
    <w:name w:val="Body"/>
    <w:rsid w:val="009F1C3E"/>
    <w:pPr>
      <w:pBdr>
        <w:top w:val="nil"/>
        <w:left w:val="nil"/>
        <w:bottom w:val="nil"/>
        <w:right w:val="nil"/>
        <w:between w:val="nil"/>
        <w:bar w:val="nil"/>
      </w:pBdr>
      <w:spacing w:after="24" w:line="247" w:lineRule="auto"/>
    </w:pPr>
    <w:rPr>
      <w:rFonts w:ascii="Calibri" w:eastAsia="Calibri" w:hAnsi="Calibri" w:cs="Calibri"/>
      <w:b/>
      <w:bCs/>
      <w:color w:val="181717"/>
      <w:u w:color="181717"/>
      <w:bdr w:val="nil"/>
      <w:lang w:val="en-US"/>
    </w:rPr>
  </w:style>
  <w:style w:type="character" w:customStyle="1" w:styleId="Hyperlink0">
    <w:name w:val="Hyperlink.0"/>
    <w:rsid w:val="009F1C3E"/>
    <w:rPr>
      <w:color w:val="0563C1"/>
      <w:u w:val="single" w:color="0563C1"/>
    </w:rPr>
  </w:style>
  <w:style w:type="numbering" w:customStyle="1" w:styleId="ImportedStyle1">
    <w:name w:val="Imported Style 1"/>
    <w:rsid w:val="009F1C3E"/>
    <w:pPr>
      <w:numPr>
        <w:numId w:val="9"/>
      </w:numPr>
    </w:pPr>
  </w:style>
  <w:style w:type="character" w:customStyle="1" w:styleId="UnresolvedMention1">
    <w:name w:val="Unresolved Mention1"/>
    <w:uiPriority w:val="99"/>
    <w:semiHidden/>
    <w:unhideWhenUsed/>
    <w:rsid w:val="009F1C3E"/>
    <w:rPr>
      <w:color w:val="808080"/>
      <w:shd w:val="clear" w:color="auto" w:fill="E6E6E6"/>
    </w:rPr>
  </w:style>
  <w:style w:type="character" w:customStyle="1" w:styleId="UnresolvedMention2">
    <w:name w:val="Unresolved Mention2"/>
    <w:basedOn w:val="DefaultParagraphFont"/>
    <w:uiPriority w:val="99"/>
    <w:semiHidden/>
    <w:unhideWhenUsed/>
    <w:rsid w:val="00C20781"/>
    <w:rPr>
      <w:color w:val="808080"/>
      <w:shd w:val="clear" w:color="auto" w:fill="E6E6E6"/>
    </w:rPr>
  </w:style>
  <w:style w:type="character" w:customStyle="1" w:styleId="UnresolvedMention3">
    <w:name w:val="Unresolved Mention3"/>
    <w:basedOn w:val="DefaultParagraphFont"/>
    <w:uiPriority w:val="99"/>
    <w:semiHidden/>
    <w:unhideWhenUsed/>
    <w:rsid w:val="009C6996"/>
    <w:rPr>
      <w:color w:val="808080"/>
      <w:shd w:val="clear" w:color="auto" w:fill="E6E6E6"/>
    </w:rPr>
  </w:style>
  <w:style w:type="character" w:styleId="CommentReference">
    <w:name w:val="annotation reference"/>
    <w:basedOn w:val="DefaultParagraphFont"/>
    <w:rsid w:val="00DF6D88"/>
    <w:rPr>
      <w:sz w:val="16"/>
      <w:szCs w:val="16"/>
    </w:rPr>
  </w:style>
  <w:style w:type="paragraph" w:styleId="CommentText">
    <w:name w:val="annotation text"/>
    <w:basedOn w:val="Normal"/>
    <w:link w:val="CommentTextChar"/>
    <w:rsid w:val="00DF6D88"/>
    <w:pPr>
      <w:spacing w:line="240" w:lineRule="auto"/>
    </w:pPr>
    <w:rPr>
      <w:szCs w:val="20"/>
    </w:rPr>
  </w:style>
  <w:style w:type="character" w:customStyle="1" w:styleId="CommentTextChar">
    <w:name w:val="Comment Text Char"/>
    <w:basedOn w:val="DefaultParagraphFont"/>
    <w:link w:val="CommentText"/>
    <w:rsid w:val="00DF6D88"/>
    <w:rPr>
      <w:rFonts w:ascii="Calibri" w:hAnsi="Calibri" w:cs="Calibri"/>
      <w:b/>
      <w:color w:val="181717"/>
    </w:rPr>
  </w:style>
  <w:style w:type="paragraph" w:styleId="CommentSubject">
    <w:name w:val="annotation subject"/>
    <w:basedOn w:val="CommentText"/>
    <w:next w:val="CommentText"/>
    <w:link w:val="CommentSubjectChar"/>
    <w:rsid w:val="00DF6D88"/>
    <w:rPr>
      <w:bCs/>
    </w:rPr>
  </w:style>
  <w:style w:type="character" w:customStyle="1" w:styleId="CommentSubjectChar">
    <w:name w:val="Comment Subject Char"/>
    <w:basedOn w:val="CommentTextChar"/>
    <w:link w:val="CommentSubject"/>
    <w:rsid w:val="00DF6D88"/>
    <w:rPr>
      <w:rFonts w:ascii="Calibri" w:hAnsi="Calibri" w:cs="Calibri"/>
      <w:b/>
      <w:bCs/>
      <w:color w:val="181717"/>
    </w:rPr>
  </w:style>
  <w:style w:type="character" w:customStyle="1" w:styleId="UnresolvedMention4">
    <w:name w:val="Unresolved Mention4"/>
    <w:basedOn w:val="DefaultParagraphFont"/>
    <w:uiPriority w:val="99"/>
    <w:semiHidden/>
    <w:unhideWhenUsed/>
    <w:rsid w:val="003A2614"/>
    <w:rPr>
      <w:color w:val="605E5C"/>
      <w:shd w:val="clear" w:color="auto" w:fill="E1DFDD"/>
    </w:rPr>
  </w:style>
  <w:style w:type="character" w:styleId="FollowedHyperlink">
    <w:name w:val="FollowedHyperlink"/>
    <w:basedOn w:val="DefaultParagraphFont"/>
    <w:rsid w:val="005F5748"/>
    <w:rPr>
      <w:color w:val="954F72" w:themeColor="followedHyperlink"/>
      <w:u w:val="single"/>
    </w:rPr>
  </w:style>
  <w:style w:type="character" w:styleId="UnresolvedMention">
    <w:name w:val="Unresolved Mention"/>
    <w:basedOn w:val="DefaultParagraphFont"/>
    <w:uiPriority w:val="99"/>
    <w:semiHidden/>
    <w:unhideWhenUsed/>
    <w:rsid w:val="0066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60436">
      <w:bodyDiv w:val="1"/>
      <w:marLeft w:val="0"/>
      <w:marRight w:val="0"/>
      <w:marTop w:val="0"/>
      <w:marBottom w:val="0"/>
      <w:divBdr>
        <w:top w:val="none" w:sz="0" w:space="0" w:color="auto"/>
        <w:left w:val="none" w:sz="0" w:space="0" w:color="auto"/>
        <w:bottom w:val="none" w:sz="0" w:space="0" w:color="auto"/>
        <w:right w:val="none" w:sz="0" w:space="0" w:color="auto"/>
      </w:divBdr>
    </w:div>
    <w:div w:id="15545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chael.spiers@leccof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irtyoneeigh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cester.anglican.org/about/safeguarding/" TargetMode="External"/><Relationship Id="rId5" Type="http://schemas.openxmlformats.org/officeDocument/2006/relationships/webSettings" Target="webSettings.xml"/><Relationship Id="rId15" Type="http://schemas.openxmlformats.org/officeDocument/2006/relationships/hyperlink" Target="http://www.leicester.anglican.org/diocese-office/children-young-people/dbs-checks/" TargetMode="External"/><Relationship Id="rId10" Type="http://schemas.openxmlformats.org/officeDocument/2006/relationships/hyperlink" Target="mailto:john@cooksonline.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icester.anglican.org/wp-content/uploads/2014/05/cofe-policy-statement.pdf" TargetMode="External"/><Relationship Id="rId14" Type="http://schemas.openxmlformats.org/officeDocument/2006/relationships/hyperlink" Target="mailto:andrew.brockbank@lec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DC589-6110-5D4B-B706-B5E470B4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5671</Words>
  <Characters>32329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Policy and Procedures for the Safeguarding</vt:lpstr>
    </vt:vector>
  </TitlesOfParts>
  <Company>St Andrew's Church Countesthorpe</Company>
  <LinksUpToDate>false</LinksUpToDate>
  <CharactersWithSpaces>37925</CharactersWithSpaces>
  <SharedDoc>false</SharedDoc>
  <HLinks>
    <vt:vector size="108" baseType="variant">
      <vt:variant>
        <vt:i4>2162751</vt:i4>
      </vt:variant>
      <vt:variant>
        <vt:i4>54</vt:i4>
      </vt:variant>
      <vt:variant>
        <vt:i4>0</vt:i4>
      </vt:variant>
      <vt:variant>
        <vt:i4>5</vt:i4>
      </vt:variant>
      <vt:variant>
        <vt:lpwstr>http://www.leicester.anglican.org/diocese-office/children-young-people/dbs-checks/</vt:lpwstr>
      </vt:variant>
      <vt:variant>
        <vt:lpwstr/>
      </vt:variant>
      <vt:variant>
        <vt:i4>5046311</vt:i4>
      </vt:variant>
      <vt:variant>
        <vt:i4>51</vt:i4>
      </vt:variant>
      <vt:variant>
        <vt:i4>0</vt:i4>
      </vt:variant>
      <vt:variant>
        <vt:i4>5</vt:i4>
      </vt:variant>
      <vt:variant>
        <vt:lpwstr>mailto:andrew.brockbank@leccofe.org</vt:lpwstr>
      </vt:variant>
      <vt:variant>
        <vt:lpwstr/>
      </vt:variant>
      <vt:variant>
        <vt:i4>6946820</vt:i4>
      </vt:variant>
      <vt:variant>
        <vt:i4>48</vt:i4>
      </vt:variant>
      <vt:variant>
        <vt:i4>0</vt:i4>
      </vt:variant>
      <vt:variant>
        <vt:i4>5</vt:i4>
      </vt:variant>
      <vt:variant>
        <vt:lpwstr>mailto:rachael.spiers@leccofe.org</vt:lpwstr>
      </vt:variant>
      <vt:variant>
        <vt:lpwstr/>
      </vt:variant>
      <vt:variant>
        <vt:i4>6946820</vt:i4>
      </vt:variant>
      <vt:variant>
        <vt:i4>45</vt:i4>
      </vt:variant>
      <vt:variant>
        <vt:i4>0</vt:i4>
      </vt:variant>
      <vt:variant>
        <vt:i4>5</vt:i4>
      </vt:variant>
      <vt:variant>
        <vt:lpwstr>mailto:rachael.spiers@leccofe.org</vt:lpwstr>
      </vt:variant>
      <vt:variant>
        <vt:lpwstr/>
      </vt:variant>
      <vt:variant>
        <vt:i4>7012411</vt:i4>
      </vt:variant>
      <vt:variant>
        <vt:i4>42</vt:i4>
      </vt:variant>
      <vt:variant>
        <vt:i4>0</vt:i4>
      </vt:variant>
      <vt:variant>
        <vt:i4>5</vt:i4>
      </vt:variant>
      <vt:variant>
        <vt:lpwstr>https://www.leicester.anglican.org/wp-content/uploads/2014/05/Safer-Recruitment-Practice-Guidance-2016.pdf</vt:lpwstr>
      </vt:variant>
      <vt:variant>
        <vt:lpwstr/>
      </vt:variant>
      <vt:variant>
        <vt:i4>3539027</vt:i4>
      </vt:variant>
      <vt:variant>
        <vt:i4>39</vt:i4>
      </vt:variant>
      <vt:variant>
        <vt:i4>0</vt:i4>
      </vt:variant>
      <vt:variant>
        <vt:i4>5</vt:i4>
      </vt:variant>
      <vt:variant>
        <vt:lpwstr>mailto:ljelves@yahoo.co.uk</vt:lpwstr>
      </vt:variant>
      <vt:variant>
        <vt:lpwstr/>
      </vt:variant>
      <vt:variant>
        <vt:i4>655464</vt:i4>
      </vt:variant>
      <vt:variant>
        <vt:i4>36</vt:i4>
      </vt:variant>
      <vt:variant>
        <vt:i4>0</vt:i4>
      </vt:variant>
      <vt:variant>
        <vt:i4>5</vt:i4>
      </vt:variant>
      <vt:variant>
        <vt:lpwstr>mailto:tandja1@btinternet.com</vt:lpwstr>
      </vt:variant>
      <vt:variant>
        <vt:lpwstr/>
      </vt:variant>
      <vt:variant>
        <vt:i4>131128</vt:i4>
      </vt:variant>
      <vt:variant>
        <vt:i4>33</vt:i4>
      </vt:variant>
      <vt:variant>
        <vt:i4>0</vt:i4>
      </vt:variant>
      <vt:variant>
        <vt:i4>5</vt:i4>
      </vt:variant>
      <vt:variant>
        <vt:lpwstr>mailto:john@cooksonline.net</vt:lpwstr>
      </vt:variant>
      <vt:variant>
        <vt:lpwstr/>
      </vt:variant>
      <vt:variant>
        <vt:i4>5505081</vt:i4>
      </vt:variant>
      <vt:variant>
        <vt:i4>30</vt:i4>
      </vt:variant>
      <vt:variant>
        <vt:i4>0</vt:i4>
      </vt:variant>
      <vt:variant>
        <vt:i4>5</vt:i4>
      </vt:variant>
      <vt:variant>
        <vt:lpwstr>mailto:chris.chdavidson@googlemail.com</vt:lpwstr>
      </vt:variant>
      <vt:variant>
        <vt:lpwstr/>
      </vt:variant>
      <vt:variant>
        <vt:i4>7143428</vt:i4>
      </vt:variant>
      <vt:variant>
        <vt:i4>27</vt:i4>
      </vt:variant>
      <vt:variant>
        <vt:i4>0</vt:i4>
      </vt:variant>
      <vt:variant>
        <vt:i4>5</vt:i4>
      </vt:variant>
      <vt:variant>
        <vt:lpwstr>mailto:matt@realityyouthproject.co.uk</vt:lpwstr>
      </vt:variant>
      <vt:variant>
        <vt:lpwstr/>
      </vt:variant>
      <vt:variant>
        <vt:i4>6094961</vt:i4>
      </vt:variant>
      <vt:variant>
        <vt:i4>24</vt:i4>
      </vt:variant>
      <vt:variant>
        <vt:i4>0</vt:i4>
      </vt:variant>
      <vt:variant>
        <vt:i4>5</vt:i4>
      </vt:variant>
      <vt:variant>
        <vt:lpwstr>mailto:gill.l.gillespie@btinternet.com</vt:lpwstr>
      </vt:variant>
      <vt:variant>
        <vt:lpwstr/>
      </vt:variant>
      <vt:variant>
        <vt:i4>8126555</vt:i4>
      </vt:variant>
      <vt:variant>
        <vt:i4>21</vt:i4>
      </vt:variant>
      <vt:variant>
        <vt:i4>0</vt:i4>
      </vt:variant>
      <vt:variant>
        <vt:i4>5</vt:i4>
      </vt:variant>
      <vt:variant>
        <vt:lpwstr>mailto:bgradden@yahoo.com</vt:lpwstr>
      </vt:variant>
      <vt:variant>
        <vt:lpwstr/>
      </vt:variant>
      <vt:variant>
        <vt:i4>3539027</vt:i4>
      </vt:variant>
      <vt:variant>
        <vt:i4>18</vt:i4>
      </vt:variant>
      <vt:variant>
        <vt:i4>0</vt:i4>
      </vt:variant>
      <vt:variant>
        <vt:i4>5</vt:i4>
      </vt:variant>
      <vt:variant>
        <vt:lpwstr>mailto:ljelves@yahoo.co.uk</vt:lpwstr>
      </vt:variant>
      <vt:variant>
        <vt:lpwstr/>
      </vt:variant>
      <vt:variant>
        <vt:i4>8323076</vt:i4>
      </vt:variant>
      <vt:variant>
        <vt:i4>15</vt:i4>
      </vt:variant>
      <vt:variant>
        <vt:i4>0</vt:i4>
      </vt:variant>
      <vt:variant>
        <vt:i4>5</vt:i4>
      </vt:variant>
      <vt:variant>
        <vt:lpwstr>mailto:suemgask@hotmail.co.uk</vt:lpwstr>
      </vt:variant>
      <vt:variant>
        <vt:lpwstr/>
      </vt:variant>
      <vt:variant>
        <vt:i4>2228253</vt:i4>
      </vt:variant>
      <vt:variant>
        <vt:i4>12</vt:i4>
      </vt:variant>
      <vt:variant>
        <vt:i4>0</vt:i4>
      </vt:variant>
      <vt:variant>
        <vt:i4>5</vt:i4>
      </vt:variant>
      <vt:variant>
        <vt:lpwstr>mailto:laura.turton5@gmail.com</vt:lpwstr>
      </vt:variant>
      <vt:variant>
        <vt:lpwstr/>
      </vt:variant>
      <vt:variant>
        <vt:i4>7209060</vt:i4>
      </vt:variant>
      <vt:variant>
        <vt:i4>9</vt:i4>
      </vt:variant>
      <vt:variant>
        <vt:i4>0</vt:i4>
      </vt:variant>
      <vt:variant>
        <vt:i4>5</vt:i4>
      </vt:variant>
      <vt:variant>
        <vt:lpwstr>https://www.leicester.anglican.org/wp-content/uploads/2014/05/Safeguarding-Handbook-317.pdf</vt:lpwstr>
      </vt:variant>
      <vt:variant>
        <vt:lpwstr/>
      </vt:variant>
      <vt:variant>
        <vt:i4>8323076</vt:i4>
      </vt:variant>
      <vt:variant>
        <vt:i4>6</vt:i4>
      </vt:variant>
      <vt:variant>
        <vt:i4>0</vt:i4>
      </vt:variant>
      <vt:variant>
        <vt:i4>5</vt:i4>
      </vt:variant>
      <vt:variant>
        <vt:lpwstr>mailto:suemgask@hotmail.co.uk</vt:lpwstr>
      </vt:variant>
      <vt:variant>
        <vt:lpwstr/>
      </vt:variant>
      <vt:variant>
        <vt:i4>2228253</vt:i4>
      </vt:variant>
      <vt:variant>
        <vt:i4>3</vt:i4>
      </vt:variant>
      <vt:variant>
        <vt:i4>0</vt:i4>
      </vt:variant>
      <vt:variant>
        <vt:i4>5</vt:i4>
      </vt:variant>
      <vt:variant>
        <vt:lpwstr>mailto:Laura.turton5@gmail.com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for the Safeguarding</dc:title>
  <dc:subject/>
  <dc:creator>David</dc:creator>
  <cp:keywords/>
  <dc:description/>
  <cp:lastModifiedBy>Jacqui Mcaughey</cp:lastModifiedBy>
  <cp:revision>2</cp:revision>
  <cp:lastPrinted>2014-02-10T13:34:00Z</cp:lastPrinted>
  <dcterms:created xsi:type="dcterms:W3CDTF">2024-04-07T10:31:00Z</dcterms:created>
  <dcterms:modified xsi:type="dcterms:W3CDTF">2024-04-07T10:31:00Z</dcterms:modified>
</cp:coreProperties>
</file>