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56A54" w14:textId="77777777" w:rsidR="00355B7E" w:rsidRPr="00355B7E" w:rsidRDefault="00355B7E" w:rsidP="00355B7E">
      <w:pPr>
        <w:jc w:val="center"/>
        <w:rPr>
          <w:b/>
          <w:bCs/>
          <w:sz w:val="32"/>
          <w:szCs w:val="32"/>
          <w:lang w:val="en-US"/>
        </w:rPr>
      </w:pPr>
      <w:r w:rsidRPr="00355B7E">
        <w:rPr>
          <w:b/>
          <w:bCs/>
          <w:sz w:val="32"/>
          <w:szCs w:val="32"/>
          <w:lang w:val="en-US"/>
        </w:rPr>
        <w:t>Safeguarding Update April 2025</w:t>
      </w:r>
    </w:p>
    <w:p w14:paraId="7E8CD547" w14:textId="77777777" w:rsidR="00355B7E" w:rsidRPr="00355B7E" w:rsidRDefault="00355B7E" w:rsidP="00355B7E">
      <w:pPr>
        <w:spacing w:before="120" w:after="0" w:line="240" w:lineRule="auto"/>
        <w:rPr>
          <w:bCs/>
          <w:sz w:val="24"/>
          <w:szCs w:val="24"/>
          <w:lang w:val="en-US"/>
        </w:rPr>
      </w:pPr>
      <w:r w:rsidRPr="00355B7E">
        <w:rPr>
          <w:bCs/>
          <w:sz w:val="24"/>
          <w:szCs w:val="24"/>
          <w:lang w:val="en-US"/>
        </w:rPr>
        <w:t>As ever, it is important that all of us as church members play our part in protecting everyone from abuse of any kind and that we follow the Church of England guidelines.</w:t>
      </w:r>
    </w:p>
    <w:p w14:paraId="7BDF10E8" w14:textId="77777777" w:rsidR="00355B7E" w:rsidRPr="00355B7E" w:rsidRDefault="00355B7E" w:rsidP="00355B7E">
      <w:pPr>
        <w:spacing w:before="120" w:after="0" w:line="240" w:lineRule="auto"/>
        <w:rPr>
          <w:sz w:val="24"/>
          <w:szCs w:val="24"/>
          <w:lang w:val="en-US"/>
        </w:rPr>
      </w:pPr>
      <w:r w:rsidRPr="00355B7E">
        <w:rPr>
          <w:sz w:val="24"/>
          <w:szCs w:val="24"/>
          <w:lang w:val="en-US"/>
        </w:rPr>
        <w:t>Thank you to those of you</w:t>
      </w:r>
      <w:r w:rsidR="008B0EEF">
        <w:rPr>
          <w:sz w:val="24"/>
          <w:szCs w:val="24"/>
          <w:lang w:val="en-US"/>
        </w:rPr>
        <w:t xml:space="preserve"> who </w:t>
      </w:r>
      <w:r w:rsidRPr="00355B7E">
        <w:rPr>
          <w:sz w:val="24"/>
          <w:szCs w:val="24"/>
          <w:lang w:val="en-US"/>
        </w:rPr>
        <w:t>have completed your DBS (Disclosure and Barring Service) check and training.</w:t>
      </w:r>
    </w:p>
    <w:p w14:paraId="379887E5" w14:textId="77777777" w:rsidR="00355B7E" w:rsidRPr="00355B7E" w:rsidRDefault="00355B7E" w:rsidP="00355B7E">
      <w:pPr>
        <w:spacing w:before="120" w:after="0" w:line="240" w:lineRule="auto"/>
        <w:rPr>
          <w:sz w:val="24"/>
          <w:szCs w:val="24"/>
          <w:lang w:val="en-US"/>
        </w:rPr>
      </w:pPr>
      <w:r w:rsidRPr="00355B7E">
        <w:rPr>
          <w:sz w:val="24"/>
          <w:szCs w:val="24"/>
          <w:lang w:val="en-US"/>
        </w:rPr>
        <w:t>The Diocese safeguarding training team have offered to come to St Andrews, on June 7</w:t>
      </w:r>
      <w:r w:rsidRPr="00355B7E">
        <w:rPr>
          <w:sz w:val="24"/>
          <w:szCs w:val="24"/>
          <w:vertAlign w:val="superscript"/>
          <w:lang w:val="en-US"/>
        </w:rPr>
        <w:t>th</w:t>
      </w:r>
      <w:r w:rsidRPr="00355B7E">
        <w:rPr>
          <w:sz w:val="24"/>
          <w:szCs w:val="24"/>
          <w:lang w:val="en-US"/>
        </w:rPr>
        <w:t xml:space="preserve">, to deliver basic and foundation level safeguarding training in the Bridge Building. Please could those of you who are outstanding on your training consider attending this. Please let me know if you would like to attend as spaces are limited. </w:t>
      </w:r>
    </w:p>
    <w:p w14:paraId="71A24085" w14:textId="77777777" w:rsidR="00355B7E" w:rsidRPr="00355B7E" w:rsidRDefault="00355B7E" w:rsidP="00355B7E">
      <w:pPr>
        <w:spacing w:before="120" w:after="0" w:line="240" w:lineRule="auto"/>
        <w:rPr>
          <w:sz w:val="24"/>
          <w:szCs w:val="24"/>
          <w:lang w:val="en-US"/>
        </w:rPr>
      </w:pPr>
      <w:r w:rsidRPr="00355B7E">
        <w:rPr>
          <w:sz w:val="24"/>
          <w:szCs w:val="24"/>
          <w:lang w:val="en-US"/>
        </w:rPr>
        <w:t xml:space="preserve">If anyone would like Jacqui to help them to complete their DBS, please email her to arrange a mutually convenient date. Email address:  </w:t>
      </w:r>
      <w:hyperlink r:id="rId4" w:history="1">
        <w:r w:rsidRPr="00355B7E">
          <w:rPr>
            <w:rStyle w:val="Hyperlink"/>
            <w:sz w:val="24"/>
            <w:szCs w:val="24"/>
            <w:lang w:val="en-US"/>
          </w:rPr>
          <w:t>jacquimcaughey@aol.com</w:t>
        </w:r>
      </w:hyperlink>
    </w:p>
    <w:p w14:paraId="78921078" w14:textId="77777777" w:rsidR="00355B7E" w:rsidRPr="00355B7E" w:rsidRDefault="00355B7E" w:rsidP="00355B7E">
      <w:pPr>
        <w:spacing w:before="120" w:after="0" w:line="240" w:lineRule="auto"/>
        <w:rPr>
          <w:strike/>
          <w:sz w:val="24"/>
          <w:szCs w:val="24"/>
          <w:lang w:val="en-US"/>
        </w:rPr>
      </w:pPr>
      <w:r w:rsidRPr="00355B7E">
        <w:rPr>
          <w:sz w:val="24"/>
          <w:szCs w:val="24"/>
          <w:lang w:val="en-US"/>
        </w:rPr>
        <w:t xml:space="preserve">The three Benefice safeguarding policies have been updated - Children and Young People, Vulnerable Adults and Domestic Abuse - and will need reviewing and signing off by the PCC at their next meeting. </w:t>
      </w:r>
    </w:p>
    <w:p w14:paraId="168ECA00" w14:textId="77777777" w:rsidR="00355B7E" w:rsidRPr="00355B7E" w:rsidRDefault="00355B7E" w:rsidP="00355B7E">
      <w:pPr>
        <w:spacing w:before="120" w:after="0" w:line="240" w:lineRule="auto"/>
        <w:rPr>
          <w:sz w:val="24"/>
          <w:szCs w:val="24"/>
          <w:lang w:val="en-US"/>
        </w:rPr>
      </w:pPr>
      <w:r w:rsidRPr="00355B7E">
        <w:rPr>
          <w:sz w:val="24"/>
          <w:szCs w:val="24"/>
          <w:lang w:val="en-US"/>
        </w:rPr>
        <w:t>Also Jacqui has found a Lone Working policy. This may need further adaptation to be bespoke for St Andrews. Then the PCC will need to adopt it.</w:t>
      </w:r>
    </w:p>
    <w:p w14:paraId="7EE825F5" w14:textId="77777777" w:rsidR="00355B7E" w:rsidRPr="00355B7E" w:rsidRDefault="00355B7E" w:rsidP="00355B7E">
      <w:pPr>
        <w:spacing w:before="120" w:after="0" w:line="240" w:lineRule="auto"/>
        <w:rPr>
          <w:sz w:val="24"/>
          <w:szCs w:val="24"/>
          <w:lang w:val="en-US"/>
        </w:rPr>
      </w:pPr>
      <w:r w:rsidRPr="00355B7E">
        <w:rPr>
          <w:sz w:val="24"/>
          <w:szCs w:val="24"/>
          <w:lang w:val="en-US"/>
        </w:rPr>
        <w:t>David McAughey</w:t>
      </w:r>
    </w:p>
    <w:p w14:paraId="2B051E8B" w14:textId="77777777" w:rsidR="00FA3EB8" w:rsidRDefault="00FA3EB8"/>
    <w:sectPr w:rsidR="00FA3EB8" w:rsidSect="007756A1">
      <w:pgSz w:w="11906" w:h="16838"/>
      <w:pgMar w:top="864" w:right="864" w:bottom="1152" w:left="864"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B7E"/>
    <w:rsid w:val="001772C9"/>
    <w:rsid w:val="00355B7E"/>
    <w:rsid w:val="0054427B"/>
    <w:rsid w:val="007756A1"/>
    <w:rsid w:val="008A2608"/>
    <w:rsid w:val="008B0EEF"/>
    <w:rsid w:val="00AA0583"/>
    <w:rsid w:val="00FA3E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94E84"/>
  <w15:chartTrackingRefBased/>
  <w15:docId w15:val="{A1600DE6-284B-4F8C-A1F9-C6B343E7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ajorHAns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7E"/>
    <w:pPr>
      <w:spacing w:after="160" w:line="259" w:lineRule="auto"/>
    </w:pPr>
    <w:rPr>
      <w:rFonts w:asciiTheme="minorHAnsi" w:hAnsiTheme="minorHAnsi" w:cstheme="minorBidi"/>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5B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cquimcaughey@a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Morris</dc:creator>
  <cp:keywords/>
  <dc:description/>
  <cp:lastModifiedBy>St Andrews Office</cp:lastModifiedBy>
  <cp:revision>2</cp:revision>
  <dcterms:created xsi:type="dcterms:W3CDTF">2025-05-13T09:29:00Z</dcterms:created>
  <dcterms:modified xsi:type="dcterms:W3CDTF">2025-05-13T09:29:00Z</dcterms:modified>
</cp:coreProperties>
</file>